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CCE3" w14:textId="66ABEB97" w:rsidR="00B44315" w:rsidRPr="0097601D" w:rsidRDefault="0097601D" w:rsidP="00B44315">
      <w:pPr>
        <w:shd w:val="clear" w:color="auto" w:fill="FFFFFF"/>
        <w:spacing w:after="225" w:line="288" w:lineRule="atLeast"/>
        <w:outlineLvl w:val="0"/>
        <w:rPr>
          <w:rFonts w:ascii="Open Sans" w:eastAsia="Times New Roman" w:hAnsi="Open Sans" w:cs="Open Sans"/>
          <w:kern w:val="0"/>
          <w:sz w:val="18"/>
          <w:szCs w:val="18"/>
          <w:lang w:eastAsia="pt-BR"/>
          <w14:ligatures w14:val="none"/>
        </w:rPr>
      </w:pPr>
      <w:r w:rsidRPr="0097601D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 xml:space="preserve">REVELAÇÃO </w:t>
      </w:r>
      <w:r w:rsidR="009E7604" w:rsidRPr="0097601D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>e Inspiração, Lição</w:t>
      </w:r>
      <w:r w:rsidRPr="0097601D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 xml:space="preserve"> 5</w:t>
      </w:r>
      <w:r w:rsidR="009E7604" w:rsidRPr="0097601D">
        <w:rPr>
          <w:rFonts w:ascii="Oswald" w:eastAsia="Times New Roman" w:hAnsi="Oswald" w:cs="Times New Roman"/>
          <w:b/>
          <w:bCs/>
          <w:caps/>
          <w:color w:val="3FACD6"/>
          <w:spacing w:val="15"/>
          <w:kern w:val="36"/>
          <w:sz w:val="56"/>
          <w:szCs w:val="56"/>
          <w:lang w:eastAsia="pt-BR"/>
          <w14:ligatures w14:val="none"/>
        </w:rPr>
        <w:t xml:space="preserve"> </w:t>
      </w:r>
    </w:p>
    <w:p w14:paraId="012AF7D6" w14:textId="33DD7648" w:rsidR="009E7604" w:rsidRPr="009E7604" w:rsidRDefault="009E7604" w:rsidP="009E7604">
      <w:pPr>
        <w:spacing w:before="450" w:after="225" w:line="240" w:lineRule="auto"/>
        <w:rPr>
          <w:rFonts w:ascii="Open Sans" w:eastAsia="Times New Roman" w:hAnsi="Open Sans" w:cs="Open Sans"/>
          <w:kern w:val="0"/>
          <w:sz w:val="21"/>
          <w:szCs w:val="21"/>
          <w:lang w:eastAsia="pt-BR"/>
          <w14:ligatures w14:val="none"/>
        </w:rPr>
      </w:pPr>
    </w:p>
    <w:p w14:paraId="03E1A0A7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3"/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27"/>
          <w:szCs w:val="27"/>
          <w:lang w:eastAsia="pt-BR"/>
          <w14:ligatures w14:val="none"/>
        </w:rPr>
        <w:t>Aula da Escola de Sábado de 24 a 30 de outubro de 2026</w:t>
      </w:r>
    </w:p>
    <w:p w14:paraId="01DCE3AA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Introdução à Lição 5, Revelação e Inspiração</w:t>
      </w:r>
    </w:p>
    <w:p w14:paraId="12169EB1" w14:textId="77777777" w:rsidR="009E7604" w:rsidRPr="009E7604" w:rsidRDefault="009E7604" w:rsidP="009E7604">
      <w:pPr>
        <w:shd w:val="clear" w:color="auto" w:fill="FFFFFF"/>
        <w:spacing w:after="0" w:line="240" w:lineRule="auto"/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</w:pPr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>Texto da Memória:</w:t>
      </w:r>
      <w:r w:rsidRPr="009E7604">
        <w:rPr>
          <w:rFonts w:ascii="Georgia" w:eastAsia="Times New Roman" w:hAnsi="Georgia" w:cs="Open Sans"/>
          <w:i/>
          <w:iCs/>
          <w:color w:val="000000"/>
          <w:kern w:val="0"/>
          <w:sz w:val="29"/>
          <w:szCs w:val="29"/>
          <w:lang w:eastAsia="pt-BR"/>
          <w14:ligatures w14:val="none"/>
        </w:rPr>
        <w:t>"A Revelação de Jesus Cristo, que Deus lhe deu para mostrar a Seus servos – coisas que logo acontecerão. E Ele a enviou e a significou por Seu anjo ao Seu servo João, que testemunhou a palavra de Deus, e o testemunho de Jesus Cristo, todas as coisas que Viu"</w:t>
      </w:r>
      <w:hyperlink r:id="rId5" w:tgtFrame="_blank" w:history="1">
        <w:r w:rsidRPr="009E7604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Apocalipse 1:1</w:t>
        </w:r>
      </w:hyperlink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, </w:t>
      </w:r>
      <w:hyperlink r:id="rId6" w:tgtFrame="_blank" w:history="1">
        <w:r w:rsidRPr="009E7604">
          <w:rPr>
            <w:rFonts w:ascii="Georgia" w:eastAsia="Times New Roman" w:hAnsi="Georgia" w:cs="Open Sans"/>
            <w:b/>
            <w:bCs/>
            <w:i/>
            <w:iCs/>
            <w:color w:val="333333"/>
            <w:kern w:val="0"/>
            <w:sz w:val="29"/>
            <w:szCs w:val="29"/>
            <w:lang w:eastAsia="pt-BR"/>
            <w14:ligatures w14:val="none"/>
          </w:rPr>
          <w:t>2</w:t>
        </w:r>
      </w:hyperlink>
      <w:r w:rsidRPr="009E7604">
        <w:rPr>
          <w:rFonts w:ascii="Georgia" w:eastAsia="Times New Roman" w:hAnsi="Georgia" w:cs="Open Sans"/>
          <w:b/>
          <w:bCs/>
          <w:i/>
          <w:iCs/>
          <w:color w:val="000000"/>
          <w:kern w:val="0"/>
          <w:sz w:val="29"/>
          <w:szCs w:val="29"/>
          <w:lang w:eastAsia="pt-BR"/>
          <w14:ligatures w14:val="none"/>
        </w:rPr>
        <w:t xml:space="preserve"> NKJV</w:t>
      </w:r>
    </w:p>
    <w:p w14:paraId="08D2AD0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Os dois primeiros versículos do Apocalipse descrevem a cadeia de entrega daqueles que permitiram a João receber e transmitir mensagens de Deus. As mensagens vieram de Deus Pai, para Jesus Cristo, para um anjo, para o profeta designado e, finalmente, para os leitores e ouvintes da mensagem.</w:t>
      </w:r>
    </w:p>
    <w:p w14:paraId="1545471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É importante saber como Deus se manifesta aos humanos através do processo de revelação e, em seguida, inspira os profetas com formas de compartilhar Sua mensagem. Tanto a revelação quanto a inspiração são necessárias para que o plano de salvação de Deus alcance todos nós.</w:t>
      </w:r>
    </w:p>
    <w:p w14:paraId="1DC49A1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Sabemos que João foi um dos doze apóstolos muito próximos de Jesus. Depois que Cristo se foi de seu meio, João continuou ministrando em Jerusalém e depois mudou-se para uma igreja em Éfeso, na província romana da Ásia Menor. O imperador romano Domiciano perseguiu cristãos ali, resultando no banimento de João para a ilha de Patmos, um lugar remoto e pouco povoado onde João recebeu várias revelações de Deus.</w:t>
      </w:r>
    </w:p>
    <w:p w14:paraId="1A5742D0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Nesta semana, vamos explorar:</w:t>
      </w:r>
    </w:p>
    <w:p w14:paraId="20AAE7BA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Domingo: Revelação Geral e Especial</w:t>
      </w:r>
    </w:p>
    <w:p w14:paraId="57888CF5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Segunda-feira: O Processo de Inspiração</w:t>
      </w:r>
    </w:p>
    <w:p w14:paraId="2C946A4C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Terça-feira: Mensagens Orais</w:t>
      </w:r>
    </w:p>
    <w:p w14:paraId="54BEB089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Quarta-feira: Mensagens Escritas</w:t>
      </w:r>
    </w:p>
    <w:p w14:paraId="32876A30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Quinta-feira: Drama, Símbolos, Parábolas</w:t>
      </w:r>
    </w:p>
    <w:p w14:paraId="100174EE" w14:textId="77777777" w:rsidR="009E7604" w:rsidRPr="009E7604" w:rsidRDefault="009E7604" w:rsidP="009E76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Sexta-feira: Ellen G. White sobre Revelação e Inspiração</w:t>
      </w:r>
    </w:p>
    <w:p w14:paraId="22EF787F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Domingo: Revelação Geral e Especial</w:t>
      </w:r>
    </w:p>
    <w:p w14:paraId="57EE7627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Antes de Adão e Eva pecarem, Deus era claramente visto e compreendido através da beleza natural do mundo ao redor. Deus caminhava e conversava diretamente com eles no Jardim, e eles facilmente sentiam Seu poder infinito e amor em um ambiente tão pacífico e perfeito.</w:t>
      </w:r>
    </w:p>
    <w:p w14:paraId="7237A41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Essa revelação de Si mesmo é conhecida hoje como revelação geral. Mesmo depois do pecado ter marcado nosso mundo natural, temos vislumbres dos atributos curativos e cuidadosos de Deus ao observar a natureza.</w:t>
      </w:r>
    </w:p>
    <w:p w14:paraId="5B9ECBBD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No entanto, foi necessário complementar a ambígua revelação da natureza, marcada como tem sido pelo mal, com manifestações especiais de Deus. Por meio das Escrituras e da própria vida e ministério de Jesus, podemos compreender mais plenamente a forma como Deus quer nos salvar do mal que agora nos cerca.</w:t>
      </w:r>
    </w:p>
    <w:p w14:paraId="75FAF34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lastRenderedPageBreak/>
        <w:t>Versículos para reflexão e discussão:</w:t>
      </w:r>
    </w:p>
    <w:p w14:paraId="375451B9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7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Salmo 19:1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8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Romanos 1:20</w:t>
        </w:r>
      </w:hyperlink>
    </w:p>
    <w:p w14:paraId="38CFF927" w14:textId="77777777" w:rsidR="009E7604" w:rsidRPr="009E7604" w:rsidRDefault="009E7604" w:rsidP="009E760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 que ainda podemos saber sobre Deus através da revelação geral que nos foi dada pela natureza?</w:t>
      </w:r>
    </w:p>
    <w:p w14:paraId="1D9629EE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9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Mateus 13:24-30</w:t>
        </w:r>
      </w:hyperlink>
    </w:p>
    <w:p w14:paraId="24D3645B" w14:textId="77777777" w:rsidR="009E7604" w:rsidRPr="009E7604" w:rsidRDefault="009E7604" w:rsidP="009E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 que podemos aprender com a parábola do trigo e do alze?</w:t>
      </w:r>
    </w:p>
    <w:p w14:paraId="5CBDC92E" w14:textId="77777777" w:rsidR="009E7604" w:rsidRPr="009E7604" w:rsidRDefault="009E7604" w:rsidP="009E760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o pecado mudou nosso mundo natural, tornando-o necessário para revelações especiais de Deus?</w:t>
      </w:r>
    </w:p>
    <w:p w14:paraId="77DBC68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10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Hebreus 1:1-2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11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5:39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12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1:14</w:t>
        </w:r>
      </w:hyperlink>
    </w:p>
    <w:p w14:paraId="455CC4B9" w14:textId="77777777" w:rsidR="009E7604" w:rsidRPr="009E7604" w:rsidRDefault="009E7604" w:rsidP="009E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 que duas maneiras Deus se comunicou conosco por meio de revelações especiais?</w:t>
      </w:r>
    </w:p>
    <w:p w14:paraId="12F3BB5C" w14:textId="77777777" w:rsidR="009E7604" w:rsidRPr="009E7604" w:rsidRDefault="009E7604" w:rsidP="009E760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Qual é a diferença entre a palavra de Deus e a de Jesus, a Palavra feita carne?</w:t>
      </w:r>
    </w:p>
    <w:p w14:paraId="2B677D35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Segunda-feira: O Processo de Inspiração</w:t>
      </w:r>
    </w:p>
    <w:p w14:paraId="3C3B2A5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Os profetas recebiam mensagens de Deus de várias formas, que incluíam: visões e sonhos (</w:t>
      </w:r>
      <w:hyperlink r:id="rId13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Números 12:6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), testemunhas oculares (</w:t>
      </w:r>
      <w:hyperlink r:id="rId1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João 1:1-3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 e impressões divinas na mente (</w:t>
      </w:r>
      <w:hyperlink r:id="rId1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Pedro 1:21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Outras formas escolhidas de tornar Sua vontade conhecida ao antigo Israel eram através do sorteio e do Urim e Tumim usados pelo sumo sacerdote.</w:t>
      </w:r>
    </w:p>
    <w:p w14:paraId="44D49F3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</w:t>
      </w:r>
      <w:hyperlink r:id="rId16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 xml:space="preserve">Grande parte da comunicação de Deus com a humanidade foi preservada nas Sagradas Escrituras. A Bíblia é destinada a ser nossa fonte de doutrina, e é útil para instrução, correção e para nos tornar sábios. Veja 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2 Timóteo 3:</w:t>
      </w:r>
      <w:hyperlink r:id="rId17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15,16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2BEC65EF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Outras formas inspiradoras de levar as mensagens de Deus ao povo, além de escrevê-las, eram pregá-las e, às vezes, encená-las. Tanto Oséias (</w:t>
      </w:r>
      <w:hyperlink r:id="rId18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Oseias 1:2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 e Ezequiel (</w:t>
      </w:r>
      <w:hyperlink r:id="rId19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Ezequiel 4:1-8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), por exemplo, eram orientados a dramatizar suas mensagens de forma a torná-las óbvias e memoráveis.</w:t>
      </w:r>
    </w:p>
    <w:p w14:paraId="270F45B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0FF22053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0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Timóteo 3:15-17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21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Tiago 1:17</w:t>
        </w:r>
      </w:hyperlink>
    </w:p>
    <w:p w14:paraId="56CED563" w14:textId="77777777" w:rsidR="009E7604" w:rsidRPr="009E7604" w:rsidRDefault="009E7604" w:rsidP="009E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devemos usar a Bíblia?</w:t>
      </w:r>
    </w:p>
    <w:p w14:paraId="57DD0A82" w14:textId="77777777" w:rsidR="009E7604" w:rsidRPr="009E7604" w:rsidRDefault="009E7604" w:rsidP="009E760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podemos confiar no registro bíblico? O que o torna tão confiável?</w:t>
      </w:r>
    </w:p>
    <w:p w14:paraId="55E90B5F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Terça-feira: Mensagens Orais</w:t>
      </w:r>
    </w:p>
    <w:p w14:paraId="686615C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Alguns profetas ouviram Deus falar audivelmente, incluindo Moisés, Isaías, Jeremias e Ezequiel. Que conforto saber que, quando Deus fala assim, assim como fez com Adão e Eva no Jardim, não há mal-entendidos ou enganos possíveis por parte de Deus. Sua mensagem é totalmente clara e confiável.</w:t>
      </w:r>
    </w:p>
    <w:p w14:paraId="2F5F2E98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sabemos, houve vários profetas que não preservaram as mensagens de Deus em forma escrita, como alguns haviam sido instruídos a fazer. Mas estavam totalmente comprometidos em compartilhá-las oralmente. Sua palavra falada também chegou a muitas pessoas.</w:t>
      </w:r>
    </w:p>
    <w:p w14:paraId="718B3DE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Claro, Noé vem à mente, como um pregador da justiça que advertiu fielmente por anos sobre o dilúvio que se aproximava. Outros profetas não canônicos cujas palavras não se encontram na Bíblia são Natã, Elias, </w: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lastRenderedPageBreak/>
        <w:t>Eliseu e João Batista. Até Jesus de Nazaré ensinou e pregou oralmente durante Seu ministério terreno. E dizia-se que Ele o fez "como alguém com autoridade" (</w:t>
      </w:r>
      <w:hyperlink r:id="rId22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Mateus 7:29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</w:t>
      </w:r>
    </w:p>
    <w:p w14:paraId="05D1D79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5E47FF89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3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Pedro 1:19-21</w:t>
        </w:r>
      </w:hyperlink>
    </w:p>
    <w:p w14:paraId="0B232282" w14:textId="77777777" w:rsidR="009E7604" w:rsidRPr="009E7604" w:rsidRDefault="009E7604" w:rsidP="009E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a Bíblia foi escrita?</w:t>
      </w:r>
    </w:p>
    <w:p w14:paraId="5DEF92BE" w14:textId="77777777" w:rsidR="009E7604" w:rsidRPr="009E7604" w:rsidRDefault="009E7604" w:rsidP="009E760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o estudo bíblico nos abençoa e como isso ajuda nosso relacionamento com Deus?</w:t>
      </w:r>
    </w:p>
    <w:p w14:paraId="4ADD61BC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Quarta-feira: Mensagens Escritas</w:t>
      </w:r>
    </w:p>
    <w:p w14:paraId="29FB338D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Deus disse a certos profetas para registrarem as mensagens que lhes foram dadas. Essas mensagens escritas foram úteis para tornar as revelações de Deus permanentes e acessíveis a mais pessoas. Moisés, por exemplo, foi instruído a escrever coisas "para um memorial" (</w:t>
      </w:r>
      <w:hyperlink r:id="rId2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Êxodo 17:14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). Esse profeta, felizmente, nos forneceu os cinco primeiros livros da Bíblia, o Salmo 90 e o livro de Jó.</w:t>
      </w:r>
    </w:p>
    <w:p w14:paraId="24F5824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Cerca de 30 a 40 outros autores contribuíram para a Bíblia Sagrada, composta por 66 livros como a conhecemos hoje. Ela foi escrita ao longo de um período de 1.500 anos, em três idiomas, de três continentes: Ásia, Europa e África. Incrivelmente, embora tenham escrito em seu próprio estilo, frequentemente expressando suas reações pessoais, encontramos um fio de harmonização ao longo de suas páginas, mostrando quem é Deus e quais são Seus planos para nós.</w:t>
      </w:r>
    </w:p>
    <w:p w14:paraId="79941118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Algumas partes da Bíblia são mais relevantes para nós agora, mas todas as Escrituras merecem nossa atenção, porque apontam para o Messias. Elas têm o objetivo de instruir e fortalecer nossa fé no amor de Deus por nós, tornando-nos recipientes adequados para uso em Seu serviço.</w:t>
      </w:r>
    </w:p>
    <w:p w14:paraId="4060B91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t>Versículos para reflexão e discussão:</w:t>
      </w:r>
    </w:p>
    <w:p w14:paraId="59AA368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2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Êxodo 17:14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6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João 20:30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7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28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Coríntios 10:11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29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Apocalipse 1:19</w:t>
        </w:r>
      </w:hyperlink>
    </w:p>
    <w:p w14:paraId="71FA73DD" w14:textId="77777777" w:rsidR="009E7604" w:rsidRPr="009E7604" w:rsidRDefault="009E7604" w:rsidP="009E76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os profetas foram instruídos a escrever as palavras de Deus, e o que a Bíblia pode fazer por nós?</w:t>
      </w:r>
    </w:p>
    <w:p w14:paraId="303BE68A" w14:textId="77777777" w:rsidR="009E7604" w:rsidRPr="009E7604" w:rsidRDefault="009E7604" w:rsidP="009E760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você se beneficiou pessoalmente ao estudar a Bíblia?</w:t>
      </w:r>
    </w:p>
    <w:p w14:paraId="0507FC5A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Quinta-feira: Dramas, Símbolos, Parábolas</w:t>
      </w:r>
    </w:p>
    <w:p w14:paraId="1E68AF5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Oséias e Ezequiel foram dois profetas que foram instruídos a dramatizar suas revelações de Deus. Mas, talvez uma representação pictográfica mais proeminente tenha sido o sistema de sacrifícios no Antigo Testamento. Toda a estrutura e os serviços do santuário, incluindo seus móveis e dias de festa, eram dramaticamente simbólicos de quem Jesus é. Tudo gira em torno Dele como nosso Cordeiro, Padre e Rei.</w:t>
      </w:r>
    </w:p>
    <w:p w14:paraId="311C2BC6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Se buscarmos símbolos, eles também abundam nos livros de Daniel e do Apocalipse, onde reinos e poderes são representados por diferentes partes metálicas de uma grande imagem, ou por bestas e chifres. Muitas descrições encontradas nesses livros são simbólicas e nos ajudam a entender nossa luta contínua contra os poderes do mal.</w:t>
      </w:r>
    </w:p>
    <w:p w14:paraId="20C80C1F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Alguns mensageiros de Deus achavam útil usar histórias, ou parábolas, para alcançar as pessoas. Por exemplo, a maneira delicada de Natão de repreender o rei Davi por seu pecado com Batsabé era usar uma história (2 Samuel 12). Jesus, é claro, usou muitos símbolos e parábolas em Seu ministério terreno. Ele se descreveu como o Pão da Vida, a Luz do Mundo e a Verdadeira Videira. E várias parábolas também tornaram Suas lições mais relacionáveis e memoráveis.</w:t>
      </w:r>
    </w:p>
    <w:p w14:paraId="3585B5CA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color w:val="424242"/>
          <w:kern w:val="0"/>
          <w:sz w:val="21"/>
          <w:szCs w:val="21"/>
          <w:lang w:eastAsia="pt-BR"/>
          <w14:ligatures w14:val="none"/>
        </w:rPr>
        <w:lastRenderedPageBreak/>
        <w:t>Versículos para reflexão e discussão:</w:t>
      </w:r>
    </w:p>
    <w:p w14:paraId="659BC68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0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Hebreus 8:1-6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 e </w:t>
      </w:r>
      <w:hyperlink r:id="rId31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Salmo 77:13</w:t>
        </w:r>
      </w:hyperlink>
    </w:p>
    <w:p w14:paraId="241BC8BD" w14:textId="77777777" w:rsidR="009E7604" w:rsidRPr="009E7604" w:rsidRDefault="009E7604" w:rsidP="009E76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é mais fácil para nós conhecer Deus através do serviço de santuário?</w:t>
      </w:r>
    </w:p>
    <w:p w14:paraId="58F0CE21" w14:textId="77777777" w:rsidR="009E7604" w:rsidRPr="009E7604" w:rsidRDefault="009E7604" w:rsidP="009E760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O que ainda podemos aprender estudando o santuário, mesmo que seus serviços tenham terminado?</w:t>
      </w:r>
    </w:p>
    <w:p w14:paraId="2920AF2B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2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1 Corinthians 2:9</w:t>
        </w:r>
      </w:hyperlink>
    </w:p>
    <w:p w14:paraId="65ECBCAA" w14:textId="77777777" w:rsidR="009E7604" w:rsidRPr="009E7604" w:rsidRDefault="009E7604" w:rsidP="009E76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Como isso ajuda a explicar por que tanta linguagem simbólica é usada em Daniel e no Apocalipse?</w:t>
      </w:r>
    </w:p>
    <w:p w14:paraId="460EC0DD" w14:textId="77777777" w:rsidR="009E7604" w:rsidRPr="009E7604" w:rsidRDefault="009E7604" w:rsidP="009E760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Quais podem ser outras razões pelas quais esses livros proféticos estão tão cheios de símbolos?</w:t>
      </w:r>
    </w:p>
    <w:p w14:paraId="3F09C8D5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3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Mateus 13:34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, </w:t>
      </w:r>
      <w:hyperlink r:id="rId34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35</w:t>
        </w:r>
      </w:hyperlink>
    </w:p>
    <w:p w14:paraId="756A7874" w14:textId="77777777" w:rsidR="009E7604" w:rsidRPr="009E7604" w:rsidRDefault="009E7604" w:rsidP="009E76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Jesus usou tantas parábolas?</w:t>
      </w:r>
    </w:p>
    <w:p w14:paraId="109BFB9F" w14:textId="77777777" w:rsidR="009E7604" w:rsidRPr="009E7604" w:rsidRDefault="009E7604" w:rsidP="009E760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Por que você acha que Ele às vezes explicou, mas às vezes escolheu não explicar?</w:t>
      </w:r>
    </w:p>
    <w:p w14:paraId="4B10B171" w14:textId="77777777" w:rsidR="009E7604" w:rsidRPr="009E7604" w:rsidRDefault="009E7604" w:rsidP="009E7604">
      <w:pPr>
        <w:shd w:val="clear" w:color="auto" w:fill="FFFFFF"/>
        <w:spacing w:before="360" w:after="225" w:line="240" w:lineRule="auto"/>
        <w:outlineLvl w:val="1"/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</w:pPr>
      <w:r w:rsidRPr="009E7604">
        <w:rPr>
          <w:rFonts w:ascii="Oswald" w:eastAsia="Times New Roman" w:hAnsi="Oswald" w:cs="Open Sans"/>
          <w:b/>
          <w:bCs/>
          <w:caps/>
          <w:color w:val="333333"/>
          <w:kern w:val="0"/>
          <w:sz w:val="45"/>
          <w:szCs w:val="45"/>
          <w:lang w:eastAsia="pt-BR"/>
          <w14:ligatures w14:val="none"/>
        </w:rPr>
        <w:t>Sexta-feira: Ellen G. White sobre Revelação e Inspiração</w:t>
      </w:r>
    </w:p>
    <w:p w14:paraId="5A741C1C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Ellen G. White é considerada pelos Adventistas do Sétimo Dia como inspirada divinamente. Ela repetidamente elevou a Bíblia como a revelação autoritária de Deus, e seus escritos ajudaram a atrair muitos para a palavra de Deus. Conhecer suas visões sobre revelação e inspiração deve nos impedir de usar descuidadamente suas palavras ou a Bíblia de maneiras que não foram intencionadas.</w:t>
      </w:r>
    </w:p>
    <w:p w14:paraId="336732C4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É importante lembrar que Deus comunicou Suas mensagens, mas o profeta usou sua própria linguagem para transmiti-las aos outros. Em outras palavras, não são as palavras da Bíblia que são inspiradas, mas sim o próprio profeta que foi inspirado, baseado em </w:t>
      </w:r>
      <w:hyperlink r:id="rId35" w:tgtFrame="_blank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2 Pedro 1:21</w:t>
        </w:r>
      </w:hyperlink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.</w:t>
      </w:r>
    </w:p>
    <w:p w14:paraId="191365D1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 xml:space="preserve">Ela descreveu essa "inspiração mental" como uma união da revelação divina e da experiência humana. Ela expressou assim: "A Bíblia, com suas verdades dadas por Deus expressas na linguagem dos homens, apresenta uma união do divino e do humano." </w:t>
      </w:r>
      <w:r w:rsidRPr="009E7604">
        <w:rPr>
          <w:rFonts w:ascii="Open Sans" w:eastAsia="Times New Roman" w:hAnsi="Open Sans" w:cs="Open Sans"/>
          <w:i/>
          <w:iCs/>
          <w:color w:val="424242"/>
          <w:kern w:val="0"/>
          <w:sz w:val="21"/>
          <w:szCs w:val="21"/>
          <w:lang w:eastAsia="pt-BR"/>
          <w14:ligatures w14:val="none"/>
        </w:rPr>
        <w:t xml:space="preserve">Selected Messages, </w:t>
      </w: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livro 1, pa. 25.</w:t>
      </w:r>
    </w:p>
    <w:p w14:paraId="1835C9E3" w14:textId="77777777" w:rsidR="009E7604" w:rsidRPr="009E7604" w:rsidRDefault="009E7604" w:rsidP="009E7604">
      <w:pPr>
        <w:shd w:val="clear" w:color="auto" w:fill="FFFFFF"/>
        <w:spacing w:after="225" w:line="240" w:lineRule="auto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  <w:t>Esse processo de revelação e inspiração facilita para nós absorver e usar as verdades de Deus de maneiras que façam sentido para nós, como humanos. É também por isso que Deus se tornou carne e veio a nós na pessoa de Jesus.</w:t>
      </w:r>
    </w:p>
    <w:p w14:paraId="628EBD77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Próxima Semana: Os Escritos Proféticos</w:t>
      </w:r>
    </w:p>
    <w:p w14:paraId="19075A52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r w:rsidRPr="009E7604">
        <w:rPr>
          <w:rFonts w:ascii="Open Sans" w:eastAsia="Times New Roman" w:hAnsi="Open Sans" w:cs="Open Sans"/>
          <w:b/>
          <w:bCs/>
          <w:i/>
          <w:iCs/>
          <w:color w:val="424242"/>
          <w:kern w:val="0"/>
          <w:sz w:val="21"/>
          <w:szCs w:val="21"/>
          <w:lang w:eastAsia="pt-BR"/>
          <w14:ligatures w14:val="none"/>
        </w:rPr>
        <w:t>Para ler a Lesson Quarterly da Escola Sabbath e ver mais recursos sobre seu estudo, acesse</w:t>
      </w:r>
    </w:p>
    <w:p w14:paraId="4A20B855" w14:textId="77777777" w:rsidR="009E7604" w:rsidRPr="009E7604" w:rsidRDefault="009E7604" w:rsidP="009E7604">
      <w:pPr>
        <w:shd w:val="clear" w:color="auto" w:fill="FFFFFF"/>
        <w:spacing w:after="225" w:line="240" w:lineRule="auto"/>
        <w:jc w:val="center"/>
        <w:rPr>
          <w:rFonts w:ascii="Open Sans" w:eastAsia="Times New Roman" w:hAnsi="Open Sans" w:cs="Open Sans"/>
          <w:color w:val="424242"/>
          <w:kern w:val="0"/>
          <w:sz w:val="21"/>
          <w:szCs w:val="21"/>
          <w:lang w:eastAsia="pt-BR"/>
          <w14:ligatures w14:val="none"/>
        </w:rPr>
      </w:pPr>
      <w:hyperlink r:id="rId36" w:history="1">
        <w:r w:rsidRPr="009E7604">
          <w:rPr>
            <w:rFonts w:ascii="Open Sans" w:eastAsia="Times New Roman" w:hAnsi="Open Sans" w:cs="Open Sans"/>
            <w:color w:val="333333"/>
            <w:kern w:val="0"/>
            <w:sz w:val="21"/>
            <w:szCs w:val="21"/>
            <w:lang w:eastAsia="pt-BR"/>
            <w14:ligatures w14:val="none"/>
          </w:rPr>
          <w:t>https://www.sabbath.school/</w:t>
        </w:r>
      </w:hyperlink>
    </w:p>
    <w:p w14:paraId="5633AB90" w14:textId="1BDD895E" w:rsidR="000C776F" w:rsidRDefault="000C776F"/>
    <w:sectPr w:rsidR="000C776F" w:rsidSect="009E76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05F"/>
    <w:multiLevelType w:val="multilevel"/>
    <w:tmpl w:val="8316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77264"/>
    <w:multiLevelType w:val="multilevel"/>
    <w:tmpl w:val="5CA82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7702D3"/>
    <w:multiLevelType w:val="multilevel"/>
    <w:tmpl w:val="0048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B8770E"/>
    <w:multiLevelType w:val="multilevel"/>
    <w:tmpl w:val="3848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215A1"/>
    <w:multiLevelType w:val="multilevel"/>
    <w:tmpl w:val="014AE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744F6B"/>
    <w:multiLevelType w:val="multilevel"/>
    <w:tmpl w:val="1E2E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1736D6"/>
    <w:multiLevelType w:val="multilevel"/>
    <w:tmpl w:val="E78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0E383E"/>
    <w:multiLevelType w:val="multilevel"/>
    <w:tmpl w:val="AD808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327982"/>
    <w:multiLevelType w:val="multilevel"/>
    <w:tmpl w:val="7340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530452"/>
    <w:multiLevelType w:val="multilevel"/>
    <w:tmpl w:val="C3785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0239535">
    <w:abstractNumId w:val="7"/>
  </w:num>
  <w:num w:numId="2" w16cid:durableId="260844621">
    <w:abstractNumId w:val="5"/>
  </w:num>
  <w:num w:numId="3" w16cid:durableId="1477409941">
    <w:abstractNumId w:val="2"/>
  </w:num>
  <w:num w:numId="4" w16cid:durableId="586043116">
    <w:abstractNumId w:val="4"/>
  </w:num>
  <w:num w:numId="5" w16cid:durableId="1564021203">
    <w:abstractNumId w:val="9"/>
  </w:num>
  <w:num w:numId="6" w16cid:durableId="1830825317">
    <w:abstractNumId w:val="1"/>
  </w:num>
  <w:num w:numId="7" w16cid:durableId="1719935087">
    <w:abstractNumId w:val="3"/>
  </w:num>
  <w:num w:numId="8" w16cid:durableId="1602951419">
    <w:abstractNumId w:val="8"/>
  </w:num>
  <w:num w:numId="9" w16cid:durableId="1425153384">
    <w:abstractNumId w:val="0"/>
  </w:num>
  <w:num w:numId="10" w16cid:durableId="919731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604"/>
    <w:rsid w:val="000C776F"/>
    <w:rsid w:val="00242C60"/>
    <w:rsid w:val="00484146"/>
    <w:rsid w:val="0097601D"/>
    <w:rsid w:val="009E7604"/>
    <w:rsid w:val="00B44315"/>
    <w:rsid w:val="00D8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E9E6"/>
  <w15:chartTrackingRefBased/>
  <w15:docId w15:val="{D39F32C8-3A08-48F4-9DFC-EA6E6A9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E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E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E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E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E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E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E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E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E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E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E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E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E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E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E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E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E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E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E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E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E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E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E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E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E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E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E7604"/>
    <w:rPr>
      <w:b/>
      <w:bCs/>
      <w:smallCaps/>
      <w:color w:val="0F4761" w:themeColor="accent1" w:themeShade="BF"/>
      <w:spacing w:val="5"/>
    </w:rPr>
  </w:style>
  <w:style w:type="character" w:styleId="TextodoEspaoReservado">
    <w:name w:val="Placeholder Text"/>
    <w:basedOn w:val="Fontepargpadro"/>
    <w:uiPriority w:val="99"/>
    <w:semiHidden/>
    <w:rsid w:val="00B4431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f.ly/Num%2012.6;nkjv?t=biblia" TargetMode="External"/><Relationship Id="rId18" Type="http://schemas.openxmlformats.org/officeDocument/2006/relationships/hyperlink" Target="https://ref.ly/Hos%201.2;nkjv?t=biblia" TargetMode="External"/><Relationship Id="rId26" Type="http://schemas.openxmlformats.org/officeDocument/2006/relationships/hyperlink" Target="https://ref.ly/John%2020.30;nkjv?t=biblia" TargetMode="External"/><Relationship Id="rId21" Type="http://schemas.openxmlformats.org/officeDocument/2006/relationships/hyperlink" Target="https://ref.ly/James%201.17;nkjv?t=biblia" TargetMode="External"/><Relationship Id="rId34" Type="http://schemas.openxmlformats.org/officeDocument/2006/relationships/hyperlink" Target="https://ref.ly/Matthew%2013.35;nkjv?t=biblia" TargetMode="External"/><Relationship Id="rId7" Type="http://schemas.openxmlformats.org/officeDocument/2006/relationships/hyperlink" Target="https://ref.ly/Ps%2019.1;nkjv?t=biblia" TargetMode="External"/><Relationship Id="rId12" Type="http://schemas.openxmlformats.org/officeDocument/2006/relationships/hyperlink" Target="https://ref.ly/John%201.14;nkjv?t=biblia" TargetMode="External"/><Relationship Id="rId17" Type="http://schemas.openxmlformats.org/officeDocument/2006/relationships/hyperlink" Target="https://ref.ly/2%20Timothy%203.16;nkjv?t=biblia" TargetMode="External"/><Relationship Id="rId25" Type="http://schemas.openxmlformats.org/officeDocument/2006/relationships/hyperlink" Target="https://ref.ly/Exod%2017.14;nkjv?t=biblia" TargetMode="External"/><Relationship Id="rId33" Type="http://schemas.openxmlformats.org/officeDocument/2006/relationships/hyperlink" Target="https://ref.ly/Matt%2013.34;nkjv?t=biblia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f.ly/2%20Tim%203.15;nkjv?t=biblia" TargetMode="External"/><Relationship Id="rId20" Type="http://schemas.openxmlformats.org/officeDocument/2006/relationships/hyperlink" Target="https://ref.ly/2%20Tim%203.15-17;nkjv?t=biblia" TargetMode="External"/><Relationship Id="rId29" Type="http://schemas.openxmlformats.org/officeDocument/2006/relationships/hyperlink" Target="https://ref.ly/Rev%201.19;nkjv?t=bibli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f.ly/Revelation%201.2;nkjv?t=biblia" TargetMode="External"/><Relationship Id="rId11" Type="http://schemas.openxmlformats.org/officeDocument/2006/relationships/hyperlink" Target="https://ref.ly/John%205.39;nkjv?t=biblia" TargetMode="External"/><Relationship Id="rId24" Type="http://schemas.openxmlformats.org/officeDocument/2006/relationships/hyperlink" Target="https://ref.ly/Exod%2017.14;nkjv?t=biblia" TargetMode="External"/><Relationship Id="rId32" Type="http://schemas.openxmlformats.org/officeDocument/2006/relationships/hyperlink" Target="https://ref.ly/1%20Cor%202.9;nkjv?t=biblia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ref.ly/Rev%201.1;nkjv?t=biblia" TargetMode="External"/><Relationship Id="rId15" Type="http://schemas.openxmlformats.org/officeDocument/2006/relationships/hyperlink" Target="https://ref.ly/2%20Pet%201.21;nkjv?t=biblia" TargetMode="External"/><Relationship Id="rId23" Type="http://schemas.openxmlformats.org/officeDocument/2006/relationships/hyperlink" Target="https://ref.ly/2%20Pet%201.19-21;nkjv?t=biblia" TargetMode="External"/><Relationship Id="rId28" Type="http://schemas.openxmlformats.org/officeDocument/2006/relationships/hyperlink" Target="https://ref.ly/1%20Cor%2010.11;nkjv?t=biblia" TargetMode="External"/><Relationship Id="rId36" Type="http://schemas.openxmlformats.org/officeDocument/2006/relationships/hyperlink" Target="https://www.sabbath.school/" TargetMode="External"/><Relationship Id="rId10" Type="http://schemas.openxmlformats.org/officeDocument/2006/relationships/hyperlink" Target="https://ref.ly/Heb%201.1-2;nkjv?t=biblia" TargetMode="External"/><Relationship Id="rId19" Type="http://schemas.openxmlformats.org/officeDocument/2006/relationships/hyperlink" Target="https://ref.ly/Ezek%204.1-8;nkjv?t=biblia" TargetMode="External"/><Relationship Id="rId31" Type="http://schemas.openxmlformats.org/officeDocument/2006/relationships/hyperlink" Target="https://ref.ly/Ps%2077.13;nkjv?t=bib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f.ly/Matt%2013.24-30;nkjv?t=biblia" TargetMode="External"/><Relationship Id="rId14" Type="http://schemas.openxmlformats.org/officeDocument/2006/relationships/hyperlink" Target="https://ref.ly/1%20John%201.1-3;nkjv?t=biblia" TargetMode="External"/><Relationship Id="rId22" Type="http://schemas.openxmlformats.org/officeDocument/2006/relationships/hyperlink" Target="https://ref.ly/Matt%207.29;nkjv?t=biblia" TargetMode="External"/><Relationship Id="rId27" Type="http://schemas.openxmlformats.org/officeDocument/2006/relationships/hyperlink" Target="https://ref.ly/John%2020.31;nkjv?t=biblia" TargetMode="External"/><Relationship Id="rId30" Type="http://schemas.openxmlformats.org/officeDocument/2006/relationships/hyperlink" Target="https://ref.ly/Heb%208.1-6;nkjv?t=biblia" TargetMode="External"/><Relationship Id="rId35" Type="http://schemas.openxmlformats.org/officeDocument/2006/relationships/hyperlink" Target="https://ref.ly/2%20Pet%201.21;nkjv?t=biblia" TargetMode="External"/><Relationship Id="rId8" Type="http://schemas.openxmlformats.org/officeDocument/2006/relationships/hyperlink" Target="https://ref.ly/Rom%201.20;nkjv?t=bibli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1874</Words>
  <Characters>10122</Characters>
  <Application>Microsoft Office Word</Application>
  <DocSecurity>0</DocSecurity>
  <Lines>84</Lines>
  <Paragraphs>23</Paragraphs>
  <ScaleCrop>false</ScaleCrop>
  <Company/>
  <LinksUpToDate>false</LinksUpToDate>
  <CharactersWithSpaces>11973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ferreira Neto</dc:creator>
  <cp:keywords/>
  <dc:description/>
  <cp:lastModifiedBy>jose ferreira Neto</cp:lastModifiedBy>
  <cp:revision>2</cp:revision>
  <dcterms:created xsi:type="dcterms:W3CDTF">2026-10-24T20:05:00Z</dcterms:created>
  <dcterms:modified xsi:type="dcterms:W3CDTF">2026-10-24T20:23:00Z</dcterms:modified>
</cp:coreProperties>
</file>