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1B1C9" w14:textId="77777777" w:rsidR="00602E26" w:rsidRPr="00602E26" w:rsidRDefault="00602E26" w:rsidP="00602E26">
      <w:r w:rsidRPr="00602E26">
        <w:t>Lição 6 – Confiança somente em Cristo</w:t>
      </w:r>
    </w:p>
    <w:p w14:paraId="519E440F" w14:textId="77777777" w:rsidR="00602E26" w:rsidRPr="00602E26" w:rsidRDefault="00602E26" w:rsidP="00602E26">
      <w:r w:rsidRPr="00602E26">
        <w:t>Destaques do Pastor Eber Nunes #‎lesadv</w:t>
      </w:r>
    </w:p>
    <w:p w14:paraId="3FA5DDB3" w14:textId="77777777" w:rsidR="00602E26" w:rsidRPr="00602E26" w:rsidRDefault="00602E26" w:rsidP="00602E26">
      <w:r w:rsidRPr="00602E26">
        <w:t>Um evangelista inglês realizou certa vez uma série de conferências numa tenda, no interior do país. Tendo concluído a última reunião, a multidão se despedia, e ele estava desarmando a tenda. Nesse momento, chegou um jovem que, ansioso, perguntou-lhe: “Senhor, que devo fazer para ser salvo?” “Demasiado tarde”, respondeu o evangelista, de modo casual, e continuou seu trabalho. O jovem, assustado, insistiu: “Não diga isto, Senhor! Por certo não é demasiado tarde só porque as reuniões se acabaram.” “Sim, meu amigo”, respondeu o evangelista fitando o interlocutor bem nos olhos, “é demasiado tarde. Você quer saber o que deve fazer para ser salvo, e eu lhe digo que é demasiado tarde há séculos. A obra da salvação já foi feita, completa e terminada. Foi concluída na cruz. Nada mais há a fazer.” Só então o jovem compreendeu o que o pregador queria dizer. Nada havia que ele pudesse fazer para completar a obra de Cristo. Nada lhe restava fazer, senão aceitar o Salvador e Sua obra concluída.</w:t>
      </w:r>
    </w:p>
    <w:p w14:paraId="5936E53B" w14:textId="77777777" w:rsidR="00602E26" w:rsidRPr="00602E26" w:rsidRDefault="00602E26" w:rsidP="00602E26">
      <w:r w:rsidRPr="00602E26">
        <w:t>• Nada mais nos resta fazer porque Jesus, “tendo oferecido, para sempre, um único sacrifício pelos pecados, assentou-Se à destra de Deus” (Hb 10:12);</w:t>
      </w:r>
    </w:p>
    <w:p w14:paraId="2A04F408" w14:textId="77777777" w:rsidR="00602E26" w:rsidRPr="00602E26" w:rsidRDefault="00602E26" w:rsidP="00602E26">
      <w:r w:rsidRPr="00602E26">
        <w:t>• Nada mais nos resta fazer para a nossa salvação, mas muito resta a fazer para que outros também saibam da salvação que Deus lhes oferece gratuitamente em Cristo.</w:t>
      </w:r>
    </w:p>
    <w:p w14:paraId="1B12AA74" w14:textId="77777777" w:rsidR="00602E26" w:rsidRPr="00602E26" w:rsidRDefault="00602E26" w:rsidP="00602E26">
      <w:r w:rsidRPr="00602E26">
        <w:t>Alegrando-se no Senhor</w:t>
      </w:r>
    </w:p>
    <w:p w14:paraId="3621EBEC" w14:textId="77777777" w:rsidR="00602E26" w:rsidRPr="00602E26" w:rsidRDefault="00602E26" w:rsidP="00602E26">
      <w:r w:rsidRPr="00602E26">
        <w:t>“Quanto ao mais, irmãos meus, alegrai-vos no Senhor” (Fp 3:1-3).</w:t>
      </w:r>
    </w:p>
    <w:p w14:paraId="4E649706" w14:textId="77777777" w:rsidR="00602E26" w:rsidRPr="00602E26" w:rsidRDefault="00602E26" w:rsidP="00602E26">
      <w:r w:rsidRPr="00602E26">
        <w:t>• A exortação “Alegrai-vos no Senhor”, expressa um conceito frequentemente encontrado no AT, especialmente no livro dos Salmos: “Na Tua força, Senhor, o rei se alegra!” (Sl 21:1); “Alegrem-se no Senhor e regozijem-se, ó justos” (Sl 32:11); “O justo se alegra no Senhor” (Sl 64:10; Sl 97:12); “Alegra a alma do Teu servo” (Sl 86:4); “Pois me alegraste, Senhor” (Sl 92:4); “Eu me alegrarei no Senhor” (Sl 104:34); “Grandes coisas o Senhor fez por nós; por isso, estamos alegres” (Sl 126:3);</w:t>
      </w:r>
    </w:p>
    <w:p w14:paraId="0402964D" w14:textId="77777777" w:rsidR="00602E26" w:rsidRPr="00602E26" w:rsidRDefault="00602E26" w:rsidP="00602E26">
      <w:r w:rsidRPr="00602E26">
        <w:t>• Alegrar-se no Senhor também é um mandamento repetidamente enfatizado ao longo do livro de Deuteronômio (Dt 12:7, 12, 18; 14:26; 16:11, 15; 26:11; 27:7);</w:t>
      </w:r>
    </w:p>
    <w:p w14:paraId="724CC8A2" w14:textId="77777777" w:rsidR="00602E26" w:rsidRPr="00602E26" w:rsidRDefault="00602E26" w:rsidP="00602E26">
      <w:r w:rsidRPr="00602E26">
        <w:t>• A alegria cristã não é ausência de problemas nem circunstâncias favoráveis;</w:t>
      </w:r>
    </w:p>
    <w:p w14:paraId="06B9E5B1" w14:textId="77777777" w:rsidR="00602E26" w:rsidRPr="00602E26" w:rsidRDefault="00602E26" w:rsidP="00602E26">
      <w:r w:rsidRPr="00602E26">
        <w:t>• A alegria cristã está centrada não em coisas ou situações, mas na Pessoa de Cristo;</w:t>
      </w:r>
    </w:p>
    <w:p w14:paraId="24AD6E13" w14:textId="77777777" w:rsidR="00602E26" w:rsidRPr="00602E26" w:rsidRDefault="00602E26" w:rsidP="00602E26">
      <w:r w:rsidRPr="00602E26">
        <w:t>• Nossa alegria é cristocêntrica;</w:t>
      </w:r>
    </w:p>
    <w:p w14:paraId="2C64A047" w14:textId="77777777" w:rsidR="00602E26" w:rsidRPr="00602E26" w:rsidRDefault="00602E26" w:rsidP="00602E26">
      <w:r w:rsidRPr="00602E26">
        <w:lastRenderedPageBreak/>
        <w:t>• A verdadeira alegria nos capacita a vencer as ondas revoltas das circunstâncias adversas, porque essa alegria vem de um consistente relacionamento com o Senhor Jesus.</w:t>
      </w:r>
    </w:p>
    <w:p w14:paraId="2B658150" w14:textId="77777777" w:rsidR="00602E26" w:rsidRPr="00602E26" w:rsidRDefault="00602E26" w:rsidP="00602E26">
      <w:r w:rsidRPr="00602E26">
        <w:t>“Acautelai-vos dos cães! Acautelai-vos dos maus obreiros! Acautelai-vos da falsa circuncisão” (Fp 3:1-3).</w:t>
      </w:r>
    </w:p>
    <w:p w14:paraId="701E9268" w14:textId="77777777" w:rsidR="00602E26" w:rsidRPr="00602E26" w:rsidRDefault="00602E26" w:rsidP="00602E26">
      <w:r w:rsidRPr="00602E26">
        <w:t>• “Acautelai-vos (blepete)”. Essa palavra é uma advertência extremamente enfática, cuidado! Cuidado! Cuidado! A advertência é repetida 3 vezes, algo único nas Escrituras;</w:t>
      </w:r>
    </w:p>
    <w:p w14:paraId="5FE39066" w14:textId="77777777" w:rsidR="00602E26" w:rsidRPr="00602E26" w:rsidRDefault="00602E26" w:rsidP="00602E26">
      <w:r w:rsidRPr="00602E26">
        <w:t>• A repetição é um poderoso recurso pedagógico;</w:t>
      </w:r>
    </w:p>
    <w:p w14:paraId="38277332" w14:textId="77777777" w:rsidR="00602E26" w:rsidRPr="00602E26" w:rsidRDefault="00602E26" w:rsidP="00602E26">
      <w:r w:rsidRPr="00602E26">
        <w:t>• Paulo descreve os falsos mestres, dando-lhes 3 adjetivos (“cães, maus obreiros e falsa circuncisão”), ele está falando do mesmo grupo com nuances diferentes:</w:t>
      </w:r>
    </w:p>
    <w:p w14:paraId="5C7B0C58" w14:textId="77777777" w:rsidR="00602E26" w:rsidRPr="00602E26" w:rsidRDefault="00602E26" w:rsidP="00602E26">
      <w:r w:rsidRPr="00602E26">
        <w:t>1. “Cães”:</w:t>
      </w:r>
    </w:p>
    <w:p w14:paraId="77957B3C" w14:textId="77777777" w:rsidR="00602E26" w:rsidRPr="00602E26" w:rsidRDefault="00602E26" w:rsidP="00602E26">
      <w:r w:rsidRPr="00602E26">
        <w:t>• No antigo Oriente o cão não era o companheiro fiel e amado do ser humano, mas um animal semi-selvagem que vagueava em matilhas, caçando a presa aos latidos;</w:t>
      </w:r>
    </w:p>
    <w:p w14:paraId="3CA5A2E2" w14:textId="77777777" w:rsidR="00602E26" w:rsidRPr="00602E26" w:rsidRDefault="00602E26" w:rsidP="00602E26">
      <w:r w:rsidRPr="00602E26">
        <w:t>• Os cães também eram considerados animais imundos na sociedade oriental;</w:t>
      </w:r>
    </w:p>
    <w:p w14:paraId="39669C22" w14:textId="77777777" w:rsidR="00602E26" w:rsidRPr="00602E26" w:rsidRDefault="00602E26" w:rsidP="00602E26">
      <w:r w:rsidRPr="00602E26">
        <w:t>• ‘Cães’ ainda era o termo que os judeus usavam em relação aos gentios. Eles os consideravam indignos e abomináveis. Eles viam os gentios apenas como combustíveis do fogo do inferno. Agora, porém, Paulo inverte os papéis e se refere aos falsos mestres como cães, ou seja, aqueles que viviam perambulando ao redor das igrejas gentias, tentando “abocanhar” prosélitos, ganhar novos adeptos para seu modo de pensar e viver;</w:t>
      </w:r>
    </w:p>
    <w:p w14:paraId="30808AA3" w14:textId="77777777" w:rsidR="00602E26" w:rsidRPr="00602E26" w:rsidRDefault="00602E26" w:rsidP="00602E26">
      <w:r w:rsidRPr="00602E26">
        <w:t xml:space="preserve">• Esses judaizantes mordiam os calcanhares de Paulo e o seguiam de um lugar para outro ladrando suas falsas doutrinas. </w:t>
      </w:r>
    </w:p>
    <w:p w14:paraId="4E53513A" w14:textId="77777777" w:rsidR="00602E26" w:rsidRPr="00602E26" w:rsidRDefault="00602E26" w:rsidP="00602E26">
      <w:r w:rsidRPr="00602E26">
        <w:t>2. “Maus obreiros”.</w:t>
      </w:r>
    </w:p>
    <w:p w14:paraId="6D5FF8E2" w14:textId="77777777" w:rsidR="00602E26" w:rsidRPr="00602E26" w:rsidRDefault="00602E26" w:rsidP="00602E26">
      <w:r w:rsidRPr="00602E26">
        <w:t xml:space="preserve">• Esses homens ensinavam que a salvação do pecador se dava pela fé mais as boas obras, especialmente as obras da Lei. Mas Paulo declara que suas “boas obras”, são realizadas pela carne (velha natureza), não pelo Espírito, glorificando o obreiro, não a Jesus Cristo. Ninguém pode ser salvo por suas boas obras, mesmo que essas sejam de cunho religioso (Ef 2:8-10 e Tt 3:3-7). </w:t>
      </w:r>
    </w:p>
    <w:p w14:paraId="15DBD5A3" w14:textId="77777777" w:rsidR="00602E26" w:rsidRPr="00602E26" w:rsidRDefault="00602E26" w:rsidP="00602E26">
      <w:r w:rsidRPr="00602E26">
        <w:t xml:space="preserve">3. “Falsa circuncisão”. </w:t>
      </w:r>
    </w:p>
    <w:p w14:paraId="2D9F9878" w14:textId="77777777" w:rsidR="00602E26" w:rsidRPr="00602E26" w:rsidRDefault="00602E26" w:rsidP="00602E26">
      <w:r w:rsidRPr="00602E26">
        <w:t xml:space="preserve">• A palavra grega para circuncisão é peritomē, mas Paulo se recusou a usá-la aqui; em vez disso, usou a palavra grega katatomē. Esses dois verbos gregos, embora muito semelhantes descrevem duas coisas bem diferentes. Enquanto o 1º verbo descreve o sinal sagrado e o resultado da circuncisão, o último, usado por Paulo </w:t>
      </w:r>
      <w:r w:rsidRPr="00602E26">
        <w:lastRenderedPageBreak/>
        <w:t>para descrever os falsos mestres, descreve a mutilação própria que se proibia, como a castração e coisas semelhantes (Lv 21:5). Assim, Paulo diz aos hereges que eles não estavam circuncidados, mas apenas mutilados (Gl 5:12). Se tudo o que eles tinham para mostrar era a circuncisão da carne, uma marca física, então, realmente, não estava circuncidados, mas apenas mutilados;</w:t>
      </w:r>
    </w:p>
    <w:p w14:paraId="5EA90DA8" w14:textId="77777777" w:rsidR="00602E26" w:rsidRPr="00602E26" w:rsidRDefault="00602E26" w:rsidP="00602E26">
      <w:r w:rsidRPr="00602E26">
        <w:t>• Paulo sustentou que era errado ensinar que a circuncisão era uma condição indispensável para a salvação;</w:t>
      </w:r>
    </w:p>
    <w:p w14:paraId="167DCC9C" w14:textId="77777777" w:rsidR="00602E26" w:rsidRPr="00602E26" w:rsidRDefault="00602E26" w:rsidP="00602E26">
      <w:r w:rsidRPr="00602E26">
        <w:t>• A circuncisão foi instituída por Deus como símbolo do seu pacto com Abraão (Gn 17:9,10), e Paulo interpretou a circuncisão como o selo da justiça da fé (Rm 4:11-13) e disse que o sacramento do batismo substituiu esse rito judeu (Cl 2:11-13). O próprio AT já ensinava sobre o princípio espiritual desse rito, falando da circuncisão do coração (Dt 10:16), dos ouvidos (Jr 6:10) e dos lábios (Êx 6:20). O apóstolo Paulo diz que só a circuncisão do coração torna alguém espiritualmente judeu (Rm 2:28,29). Somente aqueles que creem são filhos espirituais de Abraão (Gl 3:29);</w:t>
      </w:r>
    </w:p>
    <w:p w14:paraId="731F49B2" w14:textId="77777777" w:rsidR="00602E26" w:rsidRPr="00602E26" w:rsidRDefault="00602E26" w:rsidP="00602E26">
      <w:r w:rsidRPr="00602E26">
        <w:t>• A circuncisão real é a consagração a Deus do coração, da mente, do pensamento, da vida;</w:t>
      </w:r>
    </w:p>
    <w:p w14:paraId="125B2761" w14:textId="77777777" w:rsidR="00602E26" w:rsidRPr="00602E26" w:rsidRDefault="00602E26" w:rsidP="00602E26">
      <w:r w:rsidRPr="00602E26">
        <w:t>• Os mestres judaizantes trocaram a graça de Deus por um rito físico. Eles se vangloriavam de uma incisão na carne, em vez de uma mudança no coração. Eles cortavam o prepúcio do órgão sexual masculino, porém não cortavam o prepúcio do coração;</w:t>
      </w:r>
    </w:p>
    <w:p w14:paraId="4E027580" w14:textId="77777777" w:rsidR="00602E26" w:rsidRPr="00602E26" w:rsidRDefault="00602E26" w:rsidP="00602E26">
      <w:r w:rsidRPr="00602E26">
        <w:t>• A circuncisão, o batismo, a Ceia do Senhor, o dízimo, bem como qualquer outra prática religiosa, não são capazes de salvar o ser humano de seus pecados;</w:t>
      </w:r>
    </w:p>
    <w:p w14:paraId="4F62915B" w14:textId="77777777" w:rsidR="00602E26" w:rsidRPr="00602E26" w:rsidRDefault="00602E26" w:rsidP="00602E26">
      <w:r w:rsidRPr="00602E26">
        <w:t>• O verdadeiro cristão não tem motivo para gloriar-se, toda a sua glória está em Cristo.</w:t>
      </w:r>
    </w:p>
    <w:p w14:paraId="136F3271" w14:textId="77777777" w:rsidR="00602E26" w:rsidRPr="00602E26" w:rsidRDefault="00602E26" w:rsidP="00602E26">
      <w:r w:rsidRPr="00602E26">
        <w:t>“Não confiamos na carne” (Fp 3:1-3).</w:t>
      </w:r>
    </w:p>
    <w:p w14:paraId="2BEEDF7C" w14:textId="77777777" w:rsidR="00602E26" w:rsidRPr="00602E26" w:rsidRDefault="00602E26" w:rsidP="00602E26">
      <w:r w:rsidRPr="00602E26">
        <w:t>• Paulo usa o termo “carne” para se referir aos esforços humanos realizados com o objetivo de obter a salvação;</w:t>
      </w:r>
    </w:p>
    <w:p w14:paraId="06006800" w14:textId="77777777" w:rsidR="00602E26" w:rsidRPr="00602E26" w:rsidRDefault="00602E26" w:rsidP="00602E26">
      <w:r w:rsidRPr="00602E26">
        <w:t>• A Bíblia não tem coisa alguma positiva a dizer a respeito da “carne”, e, no entanto, quase todas as pessoas hoje são firmemente arraigadas na ideia de que elas próprias são capazes de fazer para agradar a Deus. A carne apenas corrompe os desígnios de Deus na Terra (Gn 6:12). No que se refere à vida espiritual, não serve para coisa alguma (Jo 6:63) e não tem nada de bom em si (Rm 7:18). Não é de admirar que não devemos confiar na carne;</w:t>
      </w:r>
    </w:p>
    <w:p w14:paraId="58A27435" w14:textId="77777777" w:rsidR="00602E26" w:rsidRPr="00602E26" w:rsidRDefault="00602E26" w:rsidP="00602E26">
      <w:r w:rsidRPr="00602E26">
        <w:lastRenderedPageBreak/>
        <w:t>• Os judaizantes atacavam pela base a doutrina da salvação unicamente pela graça e tratavam de substituí-la por um misto de favor divino e mérito humano, com ênfase sobre este último;</w:t>
      </w:r>
    </w:p>
    <w:p w14:paraId="6B50F589" w14:textId="77777777" w:rsidR="00602E26" w:rsidRPr="00602E26" w:rsidRDefault="00602E26" w:rsidP="00602E26">
      <w:r w:rsidRPr="00602E26">
        <w:t>• Paulo, mesmo sob algemas, não cala sua voz. Ele denuncia e desmascara esses mestres com veemência como fizera outras vezes (Gl 1:6-9; 3:1; 5:1-12; 6:12-15; 2Co 11:13);</w:t>
      </w:r>
    </w:p>
    <w:p w14:paraId="1BE87245" w14:textId="77777777" w:rsidR="00602E26" w:rsidRPr="00602E26" w:rsidRDefault="00602E26" w:rsidP="00602E26">
      <w:r w:rsidRPr="00602E26">
        <w:t>• O cristianismo não é aquilo que nós fazemos para Deus, mas aquilo que Deus fez por nós. Não confiamos no que fazemos ou deixamos de fazer, mas no que Deus fez por nós em Cristo Jesus.</w:t>
      </w:r>
    </w:p>
    <w:p w14:paraId="3F749151" w14:textId="77777777" w:rsidR="00602E26" w:rsidRPr="00602E26" w:rsidRDefault="00602E26" w:rsidP="00602E26">
      <w:r w:rsidRPr="00602E26">
        <w:t>A vida anterior de Paulo</w:t>
      </w:r>
    </w:p>
    <w:p w14:paraId="75F79881" w14:textId="77777777" w:rsidR="00602E26" w:rsidRPr="00602E26" w:rsidRDefault="00602E26" w:rsidP="00602E26">
      <w:r w:rsidRPr="00602E26">
        <w:t>“Se qualquer outro pensa que pode confiar na carne, eu ainda mais: circuncidado ao 8º dia, da linhagem de Israel, da tribo de Benjamim, hebreu de hebreus; quanto à lei, fariseu, quanto ao zelo, perseguidor da igreja; quanto à justiça que há na lei, irrepreensível” (Fp 3:4-6).</w:t>
      </w:r>
    </w:p>
    <w:p w14:paraId="36A28307" w14:textId="77777777" w:rsidR="00602E26" w:rsidRPr="00602E26" w:rsidRDefault="00602E26" w:rsidP="00602E26">
      <w:r w:rsidRPr="00602E26">
        <w:t>• Paulo sabia por experiência própria como era inútil tentar obter a salvação por boas obras, então, ele fez um contraste entre ele e os falsos mestres que confiavam na carne. Ele argumentou que ele teria muito mais razões para confiar na carne do que eles. E, então, listou seus privilégios como judeu:</w:t>
      </w:r>
    </w:p>
    <w:p w14:paraId="13896841" w14:textId="77777777" w:rsidR="00602E26" w:rsidRPr="00602E26" w:rsidRDefault="00602E26" w:rsidP="00602E26">
      <w:r w:rsidRPr="00602E26">
        <w:t>1. Circuncidado ao oitavo dia. Ele não era um judeu prosélito; ele nasceu judeu e era um membro da raça que havia recebido o rito da circuncisão no tempo estabelecido pela lei (Gn 17.12; Lv 12.3). Com essa expressão, Paulo diz que não é um descendente de Ismael que foi circuncidado aos 13 anos (Gn 17:25) nem um prosélito que recebia a circuncisão depois de adulto, mas alguém que nasceu na mais pura fé judaica;</w:t>
      </w:r>
    </w:p>
    <w:p w14:paraId="19714EBF" w14:textId="77777777" w:rsidR="00602E26" w:rsidRPr="00602E26" w:rsidRDefault="00602E26" w:rsidP="00602E26">
      <w:r w:rsidRPr="00602E26">
        <w:t>2. Da linhagem de Israel. Paulo não era um judeu apenas por adesão religiosa, mas judeu por direito de nascimento. Só os judeus podiam traçar sua descendência até Jacó, a quem Deus dera o nome de Israel. Chamando a si mesmo de israelita, Paulo sublinha a pureza absoluta de sua raça e de sua descendência, ele pertencia ao povo eleito, o povo do concerto, o povo exclusivamente privilegiado (Êx 19:5,6; Nm 23:9; Sl 147:19,20; Am 3:2; Rm 3:1,2; 9:4,5);</w:t>
      </w:r>
    </w:p>
    <w:p w14:paraId="2AE6B3A7" w14:textId="77777777" w:rsidR="00602E26" w:rsidRPr="00602E26" w:rsidRDefault="00602E26" w:rsidP="00602E26">
      <w:r w:rsidRPr="00602E26">
        <w:t xml:space="preserve">3. Da tribo de Benjamim. Benjamim foi o único filho de Jacó que nasceu na Terra Prometida. A tribo de Benjamim é uma das mais importantes, pois foi a única que se manteve leal juntamente com a tribo de Judá, à dinastia de Davi durante a rebelião de Absalão (1Rs 12:21). Dessa tribo, procedia o 1º rei de Israel. Assim, Paulo não só está afirmando que era israelita, mas também que pertencia à elite de Israel, pois pertencia, sem sombra de dúvida, à nobilíssima e à mais ilustre de </w:t>
      </w:r>
      <w:r w:rsidRPr="00602E26">
        <w:lastRenderedPageBreak/>
        <w:t>todas as tribos de Israel. Benjamim e José também eram os filhos prediletos de Jacó. Haviam nascido de Raquel, sua esposa mais amada;</w:t>
      </w:r>
    </w:p>
    <w:p w14:paraId="6F86E555" w14:textId="77777777" w:rsidR="00602E26" w:rsidRPr="00602E26" w:rsidRDefault="00602E26" w:rsidP="00602E26">
      <w:r w:rsidRPr="00602E26">
        <w:t>4. Hebreu de hebreus. Essa expressão, além de enfatizar que tinha puro sangue, denota os judeus que normalmente falavam aramaico entre si e frequentavam sinagogas em que se celebrava o culto em hebraico (bem diferentes dos helenistas, que só falavam o grego). Paulo falava a língua hebraica (At 21:40). Embora tenha nascido na cidade pagã de Tarso, foi para Jerusalém e educou-se aos pés de Gamaliel (At 22:3). Ele não era apenas um judeu helênico, mas um judeu atrelado à mais pura tradição judia. Esse argumento é apresentado como prova de sua estrita ortodoxia, não maculada por nenhuma influência estrangeira (2Co 11:22);</w:t>
      </w:r>
    </w:p>
    <w:p w14:paraId="2518DBA7" w14:textId="77777777" w:rsidR="00602E26" w:rsidRPr="00602E26" w:rsidRDefault="00602E26" w:rsidP="00602E26">
      <w:r w:rsidRPr="00602E26">
        <w:t>5. “Quanto à lei, fariseu” (Fp 3:5,6). Para os judeus do tempo de Paulo, o fariseu era o que havia alcançado o ápice da experiência religiosa, o ideal mais elevado que um judeu poderia almejar. Se alguém era digno de ir para o céu, esse alguém era o fariseu! Guardava a doutrina ortodoxa (At 23.6-9) e tentava cumprir fielmente todos os deveres religiosos (Lc 18.10-14). Apesar de, hoje em dia, empregar-se o termo “fariseu” em referência a pessoas hipócritas, esse não era o uso comum da palavra no tempo de Paulo. O maior equívoco dos fariseus foi dar excessivo valor ao sistema legalista de interpretação que os escribas impuseram à lei, sepultando-a sob o peso de suas tradições (Mc 7:13). Essa falsa interpretação dos fariseus levou-os a se colocarem como inimigos de Cristo. Jesus os chamou de hipócritas e presunçosos (Mt 6.2,16; 23.5–7), néscios e cegos (Mt 23.16–22), serpentes e raça de víboras (Mt 23.33), sepulcros caiados (Mt 23.13,15,23,25,27,29);</w:t>
      </w:r>
    </w:p>
    <w:p w14:paraId="45AF4D31" w14:textId="77777777" w:rsidR="00602E26" w:rsidRPr="00602E26" w:rsidRDefault="00602E26" w:rsidP="00602E26">
      <w:r w:rsidRPr="00602E26">
        <w:t>6. Perseguidor da igreja. Paulo se levantou com todas as forças da sua alma para combater a Igreja de Cristo. Para um judeu, a maior qualidade religiosa era o zelo (Nm 25:11-13). Um zelo ardente por Deus era o emblema de honra e o distintivo da religião judaica. Paulo usou esse zelo para perseguir a Igreja (At 9.1,2; 22.1-5; 26.9-15; 1Co 15.9; Gl 1:13). Ele participou do apedrejamento de Estêvão (At 7:54-60) e, depois disso, liderou os ataques contra a igreja em geral (At 8:1-3). Mesmo anos depois, Paulo reconheceu seu papel na perseguição (At 22:4-5; 26:11; 1 Tm 1:12-16). Todo judeu podia vangloriar-se de sua linhagem (ainda que não pudesse assumir o crédito por isso). Alguns judeus, porém, podiam vangloriar-se de sua dedicação à religião judaica. Mas Paulo podia vangloriar-se de tudo isso e de seu zelo em perseguir a igreja;</w:t>
      </w:r>
    </w:p>
    <w:p w14:paraId="71311B21" w14:textId="77777777" w:rsidR="00602E26" w:rsidRPr="00602E26" w:rsidRDefault="00602E26" w:rsidP="00602E26">
      <w:r w:rsidRPr="00602E26">
        <w:t xml:space="preserve">7. Irrepreensível. Ao ser medido pela justiça da lei, Paulo era irrepreensível. Essa irrepreensibilidade não era moral, mas religiosa. A palavra grega usada por Paulo, amemptos, traz a ideia de “culpar por pecados de omissão”. Assim, o que ele afirma é que não existe nenhuma exigência da lei que não tenha cumprido. </w:t>
      </w:r>
    </w:p>
    <w:p w14:paraId="03EAA206" w14:textId="77777777" w:rsidR="00602E26" w:rsidRPr="00602E26" w:rsidRDefault="00602E26" w:rsidP="00602E26">
      <w:r w:rsidRPr="00602E26">
        <w:lastRenderedPageBreak/>
        <w:t>De fato, nenhum outro judeu tinha tanta confiança na carne quanto Paulo. Parece que Paulo acreditava que seus esforços garantiriam sua salvação. No entanto, ao se encontrar com Cristo, percebeu a ineficácia de suas conquistas para alcançar a salvação.</w:t>
      </w:r>
    </w:p>
    <w:p w14:paraId="5B567C59" w14:textId="77777777" w:rsidR="00602E26" w:rsidRPr="00602E26" w:rsidRDefault="00602E26" w:rsidP="00602E26">
      <w:r w:rsidRPr="00602E26">
        <w:t>O que importa</w:t>
      </w:r>
    </w:p>
    <w:p w14:paraId="1FED36B4" w14:textId="044790BF" w:rsidR="00602E26" w:rsidRPr="00602E26" w:rsidRDefault="00602E26" w:rsidP="00602E26">
      <w:r w:rsidRPr="00602E26">
        <w:t xml:space="preserve">“O que, para mim, era lucro, isto considerei perda por causa de Cristo” (Fp 3:7 e </w:t>
      </w:r>
      <w:r w:rsidRPr="00602E26">
        <w:drawing>
          <wp:inline distT="0" distB="0" distL="0" distR="0" wp14:anchorId="4B48A1A2" wp14:editId="35547635">
            <wp:extent cx="152400" cy="152400"/>
            <wp:effectExtent l="0" t="0" r="0" b="0"/>
            <wp:docPr id="1018101163" name="Imagem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2E26">
        <w:t>.</w:t>
      </w:r>
    </w:p>
    <w:p w14:paraId="6A585F18" w14:textId="77777777" w:rsidR="00602E26" w:rsidRPr="00602E26" w:rsidRDefault="00602E26" w:rsidP="00602E26">
      <w:r w:rsidRPr="00602E26">
        <w:t>• O conhecimento de Cristo colocou todas as coisas da vida anterior de Paulo na devida perspectiva, ele passou da confiança na carne para a confiança em Cristo, de uma justiça centrada na lei para uma centrada em Cristo;</w:t>
      </w:r>
    </w:p>
    <w:p w14:paraId="5B451567" w14:textId="77777777" w:rsidR="00602E26" w:rsidRPr="00602E26" w:rsidRDefault="00602E26" w:rsidP="00602E26">
      <w:r w:rsidRPr="00602E26">
        <w:t>• A palavra “perda” ocorre em apenas outra passagem do NT (At 27:10,21), na narrativa de uma viagem perigosa do apóstolo, e é exatamente essa mesma passagem que também indica como o lucro pode se reverter em perda. A mercadoria daquele navio, que navegava para a Itália, representava lucro potencial para os mercadores, para o proprietário e para os famintos do navio. Todavia, não fosse esse trigo lançado ao mar (At 27:38), muito provavelmente não só o navio, mas também todos os tripulantes acabariam perecendo. Isso se pode dizer com respeito ao dinheiro, ao atrativo pessoal, à cultura, ao vigor físico etc. Tais benefícios podem se reverter em obstáculos. Os degraus se transformarão em objetos de tropeço se forem usados de modo errado.</w:t>
      </w:r>
    </w:p>
    <w:p w14:paraId="0452E9A9" w14:textId="77777777" w:rsidR="00602E26" w:rsidRPr="00602E26" w:rsidRDefault="00602E26" w:rsidP="00602E26">
      <w:r w:rsidRPr="00602E26">
        <w:t>As perdas de Paulo:</w:t>
      </w:r>
    </w:p>
    <w:p w14:paraId="7BDAB8AE" w14:textId="77777777" w:rsidR="00602E26" w:rsidRPr="00602E26" w:rsidRDefault="00602E26" w:rsidP="00602E26">
      <w:r w:rsidRPr="00602E26">
        <w:t>• Paulo tinha uma excelente reputação como líder religioso (At 22:3), orgulhava-se de sua herança judaica e de suas realizações religiosas, mas, tudo isso foi perdido.</w:t>
      </w:r>
    </w:p>
    <w:p w14:paraId="10EBE592" w14:textId="77777777" w:rsidR="00602E26" w:rsidRPr="00602E26" w:rsidRDefault="00602E26" w:rsidP="00602E26">
      <w:r w:rsidRPr="00602E26">
        <w:t>Os lucros de Paulo</w:t>
      </w:r>
    </w:p>
    <w:p w14:paraId="44D2DD58" w14:textId="77777777" w:rsidR="00602E26" w:rsidRPr="00602E26" w:rsidRDefault="00602E26" w:rsidP="00602E26">
      <w:r w:rsidRPr="00602E26">
        <w:t>1. O conhecimento de Cristo. A salvação é conhecer a Cristo de maneira pessoal;</w:t>
      </w:r>
    </w:p>
    <w:p w14:paraId="6882417F" w14:textId="77777777" w:rsidR="00602E26" w:rsidRPr="00602E26" w:rsidRDefault="00602E26" w:rsidP="00602E26">
      <w:r w:rsidRPr="00602E26">
        <w:t>2. A justiça de Cristo. Quando Paulo creu em Cristo, ele perdeu a sua justiça própria e ganhou a justiça de Cristo. O termo técnico para essa transação é imputação (Rm 4:1-8) e significa “depositar na conta de alguém”. Paulo olhou para a própria “conta bancária” e descobriu que estava espiritualmente falido, mas quando ele aceitou a Cristo, descobriu que Deus havia depositado a justiça de Cristo em sua conta! Descobriu também que seus pecados haviam sido colocados na conta de Cristo na cruz (2 Co 5:21). E Deus prometeu ao apóstolo que jamais imputaria contra ele as suas transgressões;</w:t>
      </w:r>
    </w:p>
    <w:p w14:paraId="68179EBE" w14:textId="77777777" w:rsidR="00602E26" w:rsidRPr="00602E26" w:rsidRDefault="00602E26" w:rsidP="00602E26">
      <w:r w:rsidRPr="00602E26">
        <w:lastRenderedPageBreak/>
        <w:t xml:space="preserve">3. A comunhão de Cristo. Ser cristão não é apenas ter na mente as doutrinas do cristianismo, mas ter um íntimo relacionamento com Cristo. Esse conhecimento não é apenas intelectual, mas, sobretudo, uma experiência pessoal. </w:t>
      </w:r>
    </w:p>
    <w:p w14:paraId="6D31D7A8" w14:textId="35D8A8CC" w:rsidR="00602E26" w:rsidRPr="00602E26" w:rsidRDefault="00602E26" w:rsidP="00602E26">
      <w:r w:rsidRPr="00602E26">
        <w:t xml:space="preserve">“Considero tudo como perda, por causa da sublimidade do conhecimento de Cristo Jesus, meu Senhor; por amor do qual perdi todas as coisas e as considero como refugo” (Fp 3:7 e </w:t>
      </w:r>
      <w:r w:rsidRPr="00602E26">
        <w:drawing>
          <wp:inline distT="0" distB="0" distL="0" distR="0" wp14:anchorId="3C6D93F3" wp14:editId="6DC190B0">
            <wp:extent cx="152400" cy="152400"/>
            <wp:effectExtent l="0" t="0" r="0" b="0"/>
            <wp:docPr id="1538201753"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2E26">
        <w:t>.</w:t>
      </w:r>
    </w:p>
    <w:p w14:paraId="2C2B32CE" w14:textId="77777777" w:rsidR="00602E26" w:rsidRPr="00602E26" w:rsidRDefault="00602E26" w:rsidP="00602E26">
      <w:r w:rsidRPr="00602E26">
        <w:t xml:space="preserve">• A palavra grega usada por Paulo para “refugo” (skybala) tem 2 significados: Em linguagem comum, significa “aquilo que era lançado aos cães”; na linguagem médica, significa “excremento, esterco”. Dessa forma, os termos “esterco” e “refugo” não expressam toda a sua repugnância. </w:t>
      </w:r>
    </w:p>
    <w:p w14:paraId="1048DC89" w14:textId="77777777" w:rsidR="00602E26" w:rsidRPr="00602E26" w:rsidRDefault="00602E26" w:rsidP="00602E26">
      <w:r w:rsidRPr="00602E26">
        <w:t>A fé de Cristo</w:t>
      </w:r>
    </w:p>
    <w:p w14:paraId="56412320" w14:textId="77777777" w:rsidR="00602E26" w:rsidRPr="00602E26" w:rsidRDefault="00602E26" w:rsidP="00602E26">
      <w:r w:rsidRPr="00602E26">
        <w:t>“E ser achado nele, não tendo justiça própria, que procede de lei, senão a que é mediante a fé em Cristo, a justiça que procede de Deus, baseada na fé” (Fp 3:9).</w:t>
      </w:r>
    </w:p>
    <w:p w14:paraId="1BED54AD" w14:textId="77777777" w:rsidR="00602E26" w:rsidRPr="00602E26" w:rsidRDefault="00602E26" w:rsidP="00602E26">
      <w:r w:rsidRPr="00602E26">
        <w:t>• Ninguém que leia as cartas de Paulo passará por alto a frequência das frases: “em Cristo”, “em Cristo Jesus”, “no Senhor”. “Em Cristo Jesus” aparece 48 vezes, “em Cristo”, 34 vezes, e “no Senhor”, 50 vezes;</w:t>
      </w:r>
    </w:p>
    <w:p w14:paraId="7AD62059" w14:textId="77777777" w:rsidR="00602E26" w:rsidRPr="00602E26" w:rsidRDefault="00602E26" w:rsidP="00602E26">
      <w:r w:rsidRPr="00602E26">
        <w:t>• Evidentemente, estar “em Cristo” constituía para Paulo a essência do cristianismo;</w:t>
      </w:r>
    </w:p>
    <w:p w14:paraId="03A3FCAF" w14:textId="77777777" w:rsidR="00602E26" w:rsidRPr="00602E26" w:rsidRDefault="00602E26" w:rsidP="00602E26">
      <w:r w:rsidRPr="00602E26">
        <w:t>• Quando Paulo fala que o cristão está em Cristo, quer dizer que vive em Cristo como o pássaro no ar, o peixe na água, as raízes de uma árvore na terra;</w:t>
      </w:r>
    </w:p>
    <w:p w14:paraId="45216CE9" w14:textId="77777777" w:rsidR="00602E26" w:rsidRPr="00602E26" w:rsidRDefault="00602E26" w:rsidP="00602E26">
      <w:r w:rsidRPr="00602E26">
        <w:t>• Estar em Cristo é viver continuamente na atmosfera e no espírito de Cristo; é viver em um mundo em que cada coisa nos fala Dele; é viver uma vida na qual nunca nos sentimos separados Dele nem por um só momento e de onde sempre nos sentimos rodeados e favorecidos por Sua presença, por Sua força e Seu poder. O cristão é diferente porque sempre e em todas as partes é consciente da presença de Cristo que o circunda;</w:t>
      </w:r>
    </w:p>
    <w:p w14:paraId="2E5C0E59" w14:textId="77777777" w:rsidR="00602E26" w:rsidRPr="00602E26" w:rsidRDefault="00602E26" w:rsidP="00602E26">
      <w:r w:rsidRPr="00602E26">
        <w:t xml:space="preserve">• Em sua soberania, Deus estabeleceu que nosso destino eterno estivesse vinculado à pessoa de Seu Filho. Qualquer um se salva ou se perde em função de sua relação com Cristo. Não há outra opção. Em sua primeira carta, o apóstolo João afirmou: “Quem tem o Filho tem a vida; quem não tem o Filho de Deus não tem a vida” (1Jo 5:11, 12). Por essa razão, o Apocalipse apresenta a alternativa: ou o sangue do Cordeiro (Ap 7:14) ou a ira do Cordeiro (Ap 6:17). Aquele que aceita o sacrifício de Cristo e O abraça como Seu Salvador pessoal recebe a vida eterna e não sofrerá a ira do Cordeiro quando esta se manifestar. Assim como os israelitas, às vésperas do êxodo do Egito, foram protegidos pelo sangue do cordeiro que marcava as portas dos lares daqueles que creram em Deus (Êx 12:21, 22), no final, </w:t>
      </w:r>
      <w:r w:rsidRPr="00602E26">
        <w:lastRenderedPageBreak/>
        <w:t>os que estiverem apegados a Cristo estarão seguros, enquanto os demais perecerão;</w:t>
      </w:r>
    </w:p>
    <w:p w14:paraId="1C9F2ECC" w14:textId="77777777" w:rsidR="00602E26" w:rsidRPr="00602E26" w:rsidRDefault="00602E26" w:rsidP="00602E26">
      <w:r w:rsidRPr="00602E26">
        <w:t>• A expressão “em Cristo” nos ensina que tudo o que Deus realiza neste mundo é feito por meio de Cristo. Assim, a criação do mundo (Jo 1:3; Cl 1:16), sua manutenção (Cl 1:17), a obra de salvação (2Co 5:19) e o julgamento da humanidade (1Ts 2:8; Ap 19:11-21), tudo é feito por meio de Cristo;</w:t>
      </w:r>
    </w:p>
    <w:p w14:paraId="21D30002" w14:textId="77777777" w:rsidR="00602E26" w:rsidRPr="00602E26" w:rsidRDefault="00602E26" w:rsidP="00602E26">
      <w:r w:rsidRPr="00602E26">
        <w:t>• Os que ainda não aceitaram o evangelho estão “sem Cristo” e “sem Deus” (Ef 2:12). O que isso quer nos dizer? O segredo dos salvos é estar “em Cristo”;</w:t>
      </w:r>
    </w:p>
    <w:p w14:paraId="36B41389" w14:textId="77777777" w:rsidR="00602E26" w:rsidRPr="00602E26" w:rsidRDefault="00602E26" w:rsidP="00602E26">
      <w:r w:rsidRPr="00602E26">
        <w:t xml:space="preserve">No entendimento de Paulo, ter uma “justiça própria” (Fp 3:9) não é, de fato, justiça, pois a lei não é capaz de dar vida (Gl 3:21, 22). Somente Cristo pode fazer isso, por meio da fé. E não se trata de qualquer tipo de fé. Afinal, até os demônios creem e tremem (Tg 2:19). A única fé que salva é a “fé de Cristo”. Somente a fé Dele obedeceu plenamente e tem o poder de obedecer. (A palavra grega traduzida como “fé” [pistis] também significa fidelidade.) Portanto, se estamos em Cristo, e Ele vive em nós (Gl 2:20), vivemos por Sua fé, expressa por meio da nossa fé Nele. </w:t>
      </w:r>
    </w:p>
    <w:p w14:paraId="355E3B33" w14:textId="77777777" w:rsidR="00602E26" w:rsidRPr="00602E26" w:rsidRDefault="00602E26" w:rsidP="00602E26">
      <w:r w:rsidRPr="00602E26">
        <w:t>Só uma coisa: conhecer a Cristo</w:t>
      </w:r>
    </w:p>
    <w:p w14:paraId="7B11D17D" w14:textId="77777777" w:rsidR="00602E26" w:rsidRPr="00602E26" w:rsidRDefault="00602E26" w:rsidP="00602E26">
      <w:r w:rsidRPr="00602E26">
        <w:t>“Para o conhecer, e o poder da sua ressurreição, e a comunhão dos seus sofrimentos, conformando-me com ele na sua morte; para, de algum modo, alcançar a ressurreição dentre os mortos” (Fp 3:10-16).</w:t>
      </w:r>
    </w:p>
    <w:p w14:paraId="759EB0ED" w14:textId="77777777" w:rsidR="00602E26" w:rsidRPr="00602E26" w:rsidRDefault="00602E26" w:rsidP="00602E26">
      <w:r w:rsidRPr="00602E26">
        <w:t>• Não há nada mais importante do que conhecer a Cristo;</w:t>
      </w:r>
    </w:p>
    <w:p w14:paraId="63F67280" w14:textId="77777777" w:rsidR="00602E26" w:rsidRPr="00602E26" w:rsidRDefault="00602E26" w:rsidP="00602E26">
      <w:r w:rsidRPr="00602E26">
        <w:t>• Mas como podemos conhecê-Lo? Por meio de Sua Palavra escrita – lendo-a e vivendo-a, embora não possamos conhecê-Lo face a face como os discípulos, que O viram pessoalmente e falharam em compreender Suas palavras. Isso reforça nossa necessidade do Espírito Santo para nos guiar (ver Jo 16:13). Quanto mais O conhecemos, mais nos aproximamos Dele, porque experimentamos o “poder da Sua ressurreição” (Fp 3:10), que nos eleva para uma “novidade de vida” (Rm 6:4);</w:t>
      </w:r>
    </w:p>
    <w:p w14:paraId="009382D4" w14:textId="77777777" w:rsidR="00602E26" w:rsidRPr="00602E26" w:rsidRDefault="00602E26" w:rsidP="00602E26">
      <w:r w:rsidRPr="00602E26">
        <w:t xml:space="preserve">• Paulo tinha consciência de que um conhecimento mais completo de Cristo seria alcançado apenas na ressurreição (Fp 3:10, 11). Essa ideia parece ser o contexto da declaração em Filipenses 3:12: “Não que eu já tenha recebido isso ou já tenha obtido a perfeição”. Em seguida, Paulo explicou como perseguia o objetivo descrito em Filipenses 3:10 e 11, sugerindo que a tarefa era dupla: (1) ele esquecia das coisas que ficaram para trás e (2) avançava para as que estavam diante dele (Fp 3:13). No entanto, uma coisa não se separava da outra. De fato, Paulo se referia a essas duas ações como uma só, ao dizer: “uma coisa faço” (Fp 3:13). Essa única coisa era impulsionada por um propósito claro: buscar “o prêmio da soberana vocação de Deus em Cristo Jesus” (Fp 3:14). O prêmio e a vocação </w:t>
      </w:r>
      <w:r w:rsidRPr="00602E26">
        <w:lastRenderedPageBreak/>
        <w:t>referiam-se à mesma realidade, conforme a Nova Tradução na Linguagem de Hoje: “Esse prêmio é a nova vida para a qual Deus me chamou por meio de Cristo Jesus”. Muito provavelmente, essas expressões são metáforas da ressurreição, momento em que Paulo conheceria plenamente a Cristo. Até lá, os crentes são chamados a continuar crescendo no conhecimento de Cristo, enquanto prosseguem em busca do prêmio (Fp 3:15, 16).</w:t>
      </w:r>
    </w:p>
    <w:p w14:paraId="360EA8D4" w14:textId="77777777" w:rsidR="00602E26" w:rsidRPr="00602E26" w:rsidRDefault="00602E26" w:rsidP="00602E26">
      <w:r w:rsidRPr="00602E26">
        <w:t>Conclusão:</w:t>
      </w:r>
    </w:p>
    <w:p w14:paraId="6B6F8E21" w14:textId="77777777" w:rsidR="00602E26" w:rsidRPr="00602E26" w:rsidRDefault="00602E26" w:rsidP="00602E26">
      <w:r w:rsidRPr="00602E26">
        <w:t>• A palavra-chave em Filipenses 3:1-11 é “considerar” (Fp 3:7, 8, 13). No grego, são usadas duas palavras diferentes, mas a ideia é a mesma: “avaliar”. “A vida não examinada não é digna de ser vivida”, disse Sócrates. No caso de Paulo, as “coisas” em função das quais ele vivia antes de conhecer a Cristo pareciam extremamente louváveis: uma vida reta, obediência à Lei, a defesa da religião de seus antepassados. Mas nenhuma dessas coisas lhe dava satisfação nem o tornava aceitável diante de Deus;</w:t>
      </w:r>
    </w:p>
    <w:p w14:paraId="31AC6760" w14:textId="77777777" w:rsidR="00602E26" w:rsidRPr="00602E26" w:rsidRDefault="00602E26" w:rsidP="00602E26">
      <w:r w:rsidRPr="00602E26">
        <w:t>• Paulo tinha moralidade suficiente para não se colocar em situações difíceis, mas insuficiente para levá-lo ao céu;</w:t>
      </w:r>
    </w:p>
    <w:p w14:paraId="3E068A31" w14:textId="77777777" w:rsidR="00602E26" w:rsidRPr="00602E26" w:rsidRDefault="00602E26" w:rsidP="00602E26">
      <w:r w:rsidRPr="00602E26">
        <w:t>• Não eram as coisas ruins que mantinham Paulo afastado de Jesus, mas sim as coisas boas;</w:t>
      </w:r>
    </w:p>
    <w:p w14:paraId="1BF05C1C" w14:textId="77777777" w:rsidR="00602E26" w:rsidRPr="00602E26" w:rsidRDefault="00602E26" w:rsidP="00602E26">
      <w:r w:rsidRPr="00602E26">
        <w:t>• Um dia, o rabino Saulo de Tarso encontrou-se com Jesus Cristo, o Filho de Deus; nesse dia, os valores de Saulo mudaram (At 9:1-31);</w:t>
      </w:r>
    </w:p>
    <w:p w14:paraId="6F0A5DA2" w14:textId="77777777" w:rsidR="00602E26" w:rsidRPr="00602E26" w:rsidRDefault="00602E26" w:rsidP="00602E26">
      <w:r w:rsidRPr="00602E26">
        <w:t>• Paulo teve de perder sua “religião” para encontrar a salvação;</w:t>
      </w:r>
    </w:p>
    <w:p w14:paraId="7BB70A48" w14:textId="77777777" w:rsidR="00602E26" w:rsidRPr="00602E26" w:rsidRDefault="00602E26" w:rsidP="00602E26">
      <w:r w:rsidRPr="00602E26">
        <w:t>• Quando Saulo fez um balanço de seu livro-caixa para avaliar sua riqueza, descobriu que, em Jesus Cristo, tudo pelo que havia vivido não passava de refugo.</w:t>
      </w:r>
    </w:p>
    <w:p w14:paraId="381264DE" w14:textId="77777777" w:rsidR="00602E26" w:rsidRPr="00602E26" w:rsidRDefault="00602E26" w:rsidP="00602E26">
      <w:r w:rsidRPr="00602E26">
        <w:t xml:space="preserve">Louvo a Deus pelas maravilhosas lições que podemos aprender de Sua Palavra e é por isso que sou apaixonado pela Escola Sabatina! </w:t>
      </w:r>
      <w:hyperlink r:id="rId5" w:history="1">
        <w:r w:rsidRPr="00602E26">
          <w:rPr>
            <w:rStyle w:val="Hyperlink"/>
            <w:b/>
            <w:bCs/>
          </w:rPr>
          <w:t>#lesadv</w:t>
        </w:r>
      </w:hyperlink>
    </w:p>
    <w:p w14:paraId="233A66A0" w14:textId="77777777" w:rsidR="000C776F" w:rsidRDefault="000C776F"/>
    <w:sectPr w:rsidR="000C77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E26"/>
    <w:rsid w:val="000C776F"/>
    <w:rsid w:val="00242C60"/>
    <w:rsid w:val="00602E26"/>
    <w:rsid w:val="008B3C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1554B"/>
  <w15:chartTrackingRefBased/>
  <w15:docId w15:val="{B85583B1-4534-4DA1-94BA-08D6EEE0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02E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602E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602E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602E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602E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602E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02E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02E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02E2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02E2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602E2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602E2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602E2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602E2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602E2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02E2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02E2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02E26"/>
    <w:rPr>
      <w:rFonts w:eastAsiaTheme="majorEastAsia" w:cstheme="majorBidi"/>
      <w:color w:val="272727" w:themeColor="text1" w:themeTint="D8"/>
    </w:rPr>
  </w:style>
  <w:style w:type="paragraph" w:styleId="Ttulo">
    <w:name w:val="Title"/>
    <w:basedOn w:val="Normal"/>
    <w:next w:val="Normal"/>
    <w:link w:val="TtuloChar"/>
    <w:uiPriority w:val="10"/>
    <w:qFormat/>
    <w:rsid w:val="00602E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02E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02E2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02E2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02E26"/>
    <w:pPr>
      <w:spacing w:before="160"/>
      <w:jc w:val="center"/>
    </w:pPr>
    <w:rPr>
      <w:i/>
      <w:iCs/>
      <w:color w:val="404040" w:themeColor="text1" w:themeTint="BF"/>
    </w:rPr>
  </w:style>
  <w:style w:type="character" w:customStyle="1" w:styleId="CitaoChar">
    <w:name w:val="Citação Char"/>
    <w:basedOn w:val="Fontepargpadro"/>
    <w:link w:val="Citao"/>
    <w:uiPriority w:val="29"/>
    <w:rsid w:val="00602E26"/>
    <w:rPr>
      <w:i/>
      <w:iCs/>
      <w:color w:val="404040" w:themeColor="text1" w:themeTint="BF"/>
    </w:rPr>
  </w:style>
  <w:style w:type="paragraph" w:styleId="PargrafodaLista">
    <w:name w:val="List Paragraph"/>
    <w:basedOn w:val="Normal"/>
    <w:uiPriority w:val="34"/>
    <w:qFormat/>
    <w:rsid w:val="00602E26"/>
    <w:pPr>
      <w:ind w:left="720"/>
      <w:contextualSpacing/>
    </w:pPr>
  </w:style>
  <w:style w:type="character" w:styleId="nfaseIntensa">
    <w:name w:val="Intense Emphasis"/>
    <w:basedOn w:val="Fontepargpadro"/>
    <w:uiPriority w:val="21"/>
    <w:qFormat/>
    <w:rsid w:val="00602E26"/>
    <w:rPr>
      <w:i/>
      <w:iCs/>
      <w:color w:val="0F4761" w:themeColor="accent1" w:themeShade="BF"/>
    </w:rPr>
  </w:style>
  <w:style w:type="paragraph" w:styleId="CitaoIntensa">
    <w:name w:val="Intense Quote"/>
    <w:basedOn w:val="Normal"/>
    <w:next w:val="Normal"/>
    <w:link w:val="CitaoIntensaChar"/>
    <w:uiPriority w:val="30"/>
    <w:qFormat/>
    <w:rsid w:val="00602E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602E26"/>
    <w:rPr>
      <w:i/>
      <w:iCs/>
      <w:color w:val="0F4761" w:themeColor="accent1" w:themeShade="BF"/>
    </w:rPr>
  </w:style>
  <w:style w:type="character" w:styleId="RefernciaIntensa">
    <w:name w:val="Intense Reference"/>
    <w:basedOn w:val="Fontepargpadro"/>
    <w:uiPriority w:val="32"/>
    <w:qFormat/>
    <w:rsid w:val="00602E26"/>
    <w:rPr>
      <w:b/>
      <w:bCs/>
      <w:smallCaps/>
      <w:color w:val="0F4761" w:themeColor="accent1" w:themeShade="BF"/>
      <w:spacing w:val="5"/>
    </w:rPr>
  </w:style>
  <w:style w:type="character" w:styleId="Hyperlink">
    <w:name w:val="Hyperlink"/>
    <w:basedOn w:val="Fontepargpadro"/>
    <w:uiPriority w:val="99"/>
    <w:unhideWhenUsed/>
    <w:rsid w:val="00602E26"/>
    <w:rPr>
      <w:color w:val="467886" w:themeColor="hyperlink"/>
      <w:u w:val="single"/>
    </w:rPr>
  </w:style>
  <w:style w:type="character" w:styleId="MenoPendente">
    <w:name w:val="Unresolved Mention"/>
    <w:basedOn w:val="Fontepargpadro"/>
    <w:uiPriority w:val="99"/>
    <w:semiHidden/>
    <w:unhideWhenUsed/>
    <w:rsid w:val="00602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hashtag/lesadv?__eep__=6&amp;__cft__%5b0%5d=AZYai8Mtj5vr_k_1cXuQB52ufFv3Itqi7Ew-kgd7CkhhFjAS7dUX-QbCpZ9KqdeNP8yyVpyU_pSlj7zb2KXa2Mz-TM0kUELfrjzb9N6vN8V1YSGfYH0t2HgPpveIAEOCGgmlLwfOJMAcmP6YrEhs3AmIVCNovEDCwBUPW8Qm0QcDpZFuVKaGx1j6K_plcShdci4&amp;__tn__=*NK-R" TargetMode="Externa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3337</Words>
  <Characters>18025</Characters>
  <Application>Microsoft Office Word</Application>
  <DocSecurity>0</DocSecurity>
  <Lines>150</Lines>
  <Paragraphs>42</Paragraphs>
  <ScaleCrop>false</ScaleCrop>
  <Company/>
  <LinksUpToDate>false</LinksUpToDate>
  <CharactersWithSpaces>21320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ferreira Neto</dc:creator>
  <cp:keywords/>
  <dc:description/>
  <cp:lastModifiedBy>jose ferreira Neto</cp:lastModifiedBy>
  <cp:revision>1</cp:revision>
  <dcterms:created xsi:type="dcterms:W3CDTF">2026-02-06T21:12:00Z</dcterms:created>
  <dcterms:modified xsi:type="dcterms:W3CDTF">2026-02-06T21:13:00Z</dcterms:modified>
</cp:coreProperties>
</file>