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7A8" w14:textId="77777777" w:rsidR="0077154E" w:rsidRPr="0077154E" w:rsidRDefault="0077154E" w:rsidP="0077154E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¿Vivir para Cristo o morir para Cristo?</w:t>
      </w:r>
    </w:p>
    <w:p w14:paraId="3A5B1127" w14:textId="77777777" w:rsidR="0077154E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Cristo exaltado en Pablo (Filipenses 1:10-20, 25-26)</w:t>
      </w:r>
    </w:p>
    <w:p w14:paraId="301D7681" w14:textId="3B93DAE2" w:rsidR="00C44BBE" w:rsidRPr="00323DEA" w:rsidRDefault="00C44BBE" w:rsidP="00C44BB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Pablo se gozaba en los sufrimientos que padecía, que no eran pocos (Col. </w:t>
      </w:r>
      <w:proofErr w:type="gramStart"/>
      <w:r w:rsidRPr="00323DEA">
        <w:rPr>
          <w:sz w:val="20"/>
          <w:szCs w:val="20"/>
        </w:rPr>
        <w:t>1:24a</w:t>
      </w:r>
      <w:proofErr w:type="gramEnd"/>
      <w:r w:rsidRPr="00323DEA">
        <w:rPr>
          <w:sz w:val="20"/>
          <w:szCs w:val="20"/>
        </w:rPr>
        <w:t>; 2Co 11:23-27). Por supuesto, no se gozaba en el sufrimiento en sí, sino en las causas por las cuales sufría penalidades, una de las cuales era el beneficio que aportaba a la iglesia de Cristo (Col 1:24b; 2Co. 11:28).</w:t>
      </w:r>
    </w:p>
    <w:p w14:paraId="7D79E24D" w14:textId="7F3FAD8A" w:rsidR="00C44BBE" w:rsidRPr="00323DEA" w:rsidRDefault="00C44BBE" w:rsidP="00C44BB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Al imitar a Jesús en su sufrimiento –e incluso en su muerte–, Cristo era exaltado en Pablo</w:t>
      </w:r>
      <w:r w:rsidRPr="00323DEA">
        <w:rPr>
          <w:sz w:val="20"/>
          <w:szCs w:val="20"/>
        </w:rPr>
        <w:br/>
        <w:t>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 xml:space="preserve">. 1:20 </w:t>
      </w:r>
      <w:r w:rsidRPr="00323DEA">
        <w:rPr>
          <w:sz w:val="16"/>
          <w:szCs w:val="16"/>
        </w:rPr>
        <w:t>NVI</w:t>
      </w:r>
      <w:r w:rsidRPr="00323DEA">
        <w:rPr>
          <w:sz w:val="20"/>
          <w:szCs w:val="20"/>
        </w:rPr>
        <w:t>).</w:t>
      </w:r>
    </w:p>
    <w:p w14:paraId="5DA6685D" w14:textId="2803E388" w:rsidR="00C44BBE" w:rsidRPr="00323DEA" w:rsidRDefault="00C44BBE" w:rsidP="00C44BB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su carta a los filipenses, Pablo deja en claro que, por el momento, no esperaba exaltar a Jesús con su muerte, sino que esperaba, gracias a las oraciones de la iglesia y la obra del Espíritu Santo, ser liberado y seguir sirviendo a Cristo con su vida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1:19, 25-26).</w:t>
      </w:r>
    </w:p>
    <w:p w14:paraId="6C0F8242" w14:textId="3A29A85D" w:rsidR="00C44BBE" w:rsidRPr="0077154E" w:rsidRDefault="00C44BBE" w:rsidP="00C44BB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 causa del mal que impera en nuestro mundo, vivir como Cristo vivió implica –en muchas ocasiones– sufrir como Cristo sufrió y, en algunos casos, morir como Cristo murió (2Ti. 3:12).</w:t>
      </w:r>
    </w:p>
    <w:p w14:paraId="52ADC83A" w14:textId="77777777" w:rsidR="0077154E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Vivir o morir por Cristo (Filipenses 1:21-22)</w:t>
      </w:r>
    </w:p>
    <w:p w14:paraId="483D640C" w14:textId="114DC8BE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La raíz de todo sufrimiento se encuentra en la batalla cósmica que se libera hoy entre el bien y el mal, entre Cristo y Satanás.</w:t>
      </w:r>
    </w:p>
    <w:p w14:paraId="273EE11B" w14:textId="3554334B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Esta es una guerra espiritual, que debe ser librada con armas espirituales. Los seguidores del enemigo usan armas ilícitas para los cristianos (mentira, crítica, presión grupal, …)</w:t>
      </w:r>
    </w:p>
    <w:p w14:paraId="5C83C013" w14:textId="0E006FCD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Pero nosotros usamos armas como la verdad y la justicia (2Co. 6:4-7). Armas poderosas “para la destrucción de fortalezas” (2Co. 10:3-5).</w:t>
      </w:r>
    </w:p>
    <w:p w14:paraId="1396E5D1" w14:textId="5D434C5F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¿Pero qué ocurre cuanto, en la batalla, el resultado es la muerte del justo? Según Pablo, esto redunda en una ganancia para nosotros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1:21).</w:t>
      </w:r>
    </w:p>
    <w:p w14:paraId="41BD6C69" w14:textId="662AB57C" w:rsidR="00C7148B" w:rsidRPr="0077154E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Para los que somos fieles a Cristo, la muerte nos sitúa fuera del alcance del enemigo, y nos alivia de toda aflicción (Pr. 14:32; </w:t>
      </w:r>
      <w:proofErr w:type="spellStart"/>
      <w:r w:rsidRPr="00323DEA">
        <w:rPr>
          <w:sz w:val="20"/>
          <w:szCs w:val="20"/>
        </w:rPr>
        <w:t>Is</w:t>
      </w:r>
      <w:proofErr w:type="spellEnd"/>
      <w:r w:rsidRPr="00323DEA">
        <w:rPr>
          <w:sz w:val="20"/>
          <w:szCs w:val="20"/>
        </w:rPr>
        <w:t>. 57:1).</w:t>
      </w:r>
    </w:p>
    <w:p w14:paraId="6FE748B6" w14:textId="77777777" w:rsidR="0077154E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La dicotomía de Pablo (Filipenses 1:23-24)</w:t>
      </w:r>
    </w:p>
    <w:p w14:paraId="6F008E80" w14:textId="132B8BD8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Aunque él no podía tomar la decisión, Pablo se debate entre dos posibilidades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1:23-24): Partir y estar con Cristo; o permanecer y beneficiar a la iglesia.</w:t>
      </w:r>
    </w:p>
    <w:p w14:paraId="16FEAD63" w14:textId="142982EF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Al tomar este texto de forma aislada, podemos deducir que Pablo enseña que nada más morir ascendemos al Cielo para estar con Jesús, contradiciendo otros pasajes bíblicos (</w:t>
      </w:r>
      <w:proofErr w:type="spellStart"/>
      <w:r w:rsidRPr="00323DEA">
        <w:rPr>
          <w:sz w:val="20"/>
          <w:szCs w:val="20"/>
        </w:rPr>
        <w:t>Ecl</w:t>
      </w:r>
      <w:proofErr w:type="spellEnd"/>
      <w:r w:rsidRPr="00323DEA">
        <w:rPr>
          <w:sz w:val="20"/>
          <w:szCs w:val="20"/>
        </w:rPr>
        <w:t>. 9:5; Sal. 6:5).</w:t>
      </w:r>
    </w:p>
    <w:p w14:paraId="40C358BF" w14:textId="587CAA04" w:rsidR="00C7148B" w:rsidRPr="00323DEA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la misma carta a los filipenses dice que, para estar plenamente con Cristo, debe esperar al momento de la resurrección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3:8-11).</w:t>
      </w:r>
    </w:p>
    <w:p w14:paraId="7DF76CA9" w14:textId="3950D714" w:rsidR="00C7148B" w:rsidRPr="0077154E" w:rsidRDefault="00C7148B" w:rsidP="00C714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otra ocasión, Pablo compara el cuerpo con una tienda de campaña que se deshace (muere) para ser revestida de inmortalidad (2Co. 5:1-4). Sin embargo, él aclara que este revestimiento se produce en la Segunda Venida, y no en el momento de la muerte (1Co. 15:42, 51-54).</w:t>
      </w:r>
    </w:p>
    <w:p w14:paraId="16DD60AF" w14:textId="4AA701C0" w:rsidR="0077154E" w:rsidRPr="0077154E" w:rsidRDefault="0077154E" w:rsidP="0077154E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>¿Qué significa vivir para Cristo?</w:t>
      </w:r>
    </w:p>
    <w:p w14:paraId="45D2E913" w14:textId="77777777" w:rsidR="0077154E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Comportarse como dignos del evangelio (Filipenses </w:t>
      </w:r>
      <w:proofErr w:type="gramStart"/>
      <w:r w:rsidRPr="0077154E">
        <w:rPr>
          <w:b/>
          <w:bCs/>
          <w:sz w:val="20"/>
          <w:szCs w:val="20"/>
        </w:rPr>
        <w:t>1:27a</w:t>
      </w:r>
      <w:proofErr w:type="gramEnd"/>
      <w:r w:rsidRPr="0077154E">
        <w:rPr>
          <w:b/>
          <w:bCs/>
          <w:sz w:val="20"/>
          <w:szCs w:val="20"/>
        </w:rPr>
        <w:t>)</w:t>
      </w:r>
    </w:p>
    <w:p w14:paraId="7742B5CD" w14:textId="71D09B1B" w:rsidR="00D63792" w:rsidRPr="00323DEA" w:rsidRDefault="00D63792" w:rsidP="00D6379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La expresión “que os comportéis” es la traducción de la palabra griega </w:t>
      </w:r>
      <w:proofErr w:type="spellStart"/>
      <w:r w:rsidRPr="00323DEA">
        <w:rPr>
          <w:i/>
          <w:iCs/>
          <w:sz w:val="20"/>
          <w:szCs w:val="20"/>
        </w:rPr>
        <w:t>politeuomai</w:t>
      </w:r>
      <w:proofErr w:type="spellEnd"/>
      <w:r w:rsidRPr="00323DEA">
        <w:rPr>
          <w:sz w:val="20"/>
          <w:szCs w:val="20"/>
        </w:rPr>
        <w:t>, que significa “vivir como ciudadanos”. Pablo insta a los filipenses (y a todos nosotros) a comportarse de una forma digna de los ciudadanos del Cielo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3:20).</w:t>
      </w:r>
    </w:p>
    <w:p w14:paraId="3075BEA4" w14:textId="42C16069" w:rsidR="00D63792" w:rsidRPr="00323DEA" w:rsidRDefault="00D63792" w:rsidP="00D6379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el sermón del monte, Jesús nos enseñó cómo deben vivir los ciudadanos del Cielo.</w:t>
      </w:r>
    </w:p>
    <w:p w14:paraId="5971E0BB" w14:textId="5B37D024" w:rsidR="00D63792" w:rsidRPr="00323DEA" w:rsidRDefault="00D63792" w:rsidP="00D6379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Pablo usa este consejo como introducción a un tema que le preocupaba: la unidad en la iglesia.</w:t>
      </w:r>
    </w:p>
    <w:p w14:paraId="68F5C5E5" w14:textId="18ACE160" w:rsidR="00D63792" w:rsidRPr="0077154E" w:rsidRDefault="00D63792" w:rsidP="00D6379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Él sabía que la desunión proviene a menudo del orgullo y de un comportamiento inadecuado del uno hacia el otro. Por ello, nos insta a comportarnos de una forma digna.</w:t>
      </w:r>
    </w:p>
    <w:p w14:paraId="66FE7E16" w14:textId="47444D07" w:rsidR="00395C43" w:rsidRPr="00323DEA" w:rsidRDefault="0077154E" w:rsidP="0077154E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323DEA">
        <w:rPr>
          <w:b/>
          <w:bCs/>
          <w:sz w:val="20"/>
          <w:szCs w:val="20"/>
        </w:rPr>
        <w:t>Combatir unánimes por el evangelio (Filipenses 1:27b-30)</w:t>
      </w:r>
    </w:p>
    <w:p w14:paraId="7CB30F66" w14:textId="4B603236" w:rsidR="00351A27" w:rsidRPr="00323DEA" w:rsidRDefault="00351A27" w:rsidP="00351A2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Ser justos y rectos no nos asegura una vida sin conflictos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1:30). Al contrario, el mismo Job, que fue declarado por Dios “varón perfecto y recto, temeroso de Dios y apartado del mal” (Job 1:8), sufrió un terrible conflicto, obra del enemigo.</w:t>
      </w:r>
    </w:p>
    <w:p w14:paraId="5F83273A" w14:textId="5FE4AE94" w:rsidR="00351A27" w:rsidRPr="00323DEA" w:rsidRDefault="00351A27" w:rsidP="00351A2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En la guerra en la que estamos inmersos, la unidad juega un papel importante. Pablo nos insta a combatir juntos para defender el evangelio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1:27b).</w:t>
      </w:r>
    </w:p>
    <w:p w14:paraId="6DF15973" w14:textId="16DB3E1A" w:rsidR="00351A27" w:rsidRPr="00323DEA" w:rsidRDefault="00351A27" w:rsidP="00351A2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Esta unidad de propósito debe ir unida con la oración y el estudio de la Palabra (Ef. 6:18; 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2:16).</w:t>
      </w:r>
    </w:p>
    <w:p w14:paraId="01FDC5E4" w14:textId="39EEA587" w:rsidR="00351A27" w:rsidRPr="00323DEA" w:rsidRDefault="00351A27" w:rsidP="00351A2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>Cuando entremos en conflicto con el mal no debemos dejarnos intimidar por aquellos que se nos oponen (</w:t>
      </w:r>
      <w:proofErr w:type="spellStart"/>
      <w:r w:rsidRPr="00323DEA">
        <w:rPr>
          <w:sz w:val="20"/>
          <w:szCs w:val="20"/>
        </w:rPr>
        <w:t>Flp</w:t>
      </w:r>
      <w:proofErr w:type="spellEnd"/>
      <w:r w:rsidRPr="00323DEA">
        <w:rPr>
          <w:sz w:val="20"/>
          <w:szCs w:val="20"/>
        </w:rPr>
        <w:t>. 1:28). Recordemos que Satanás es un enemigo vencido, pues Cristo ya ganó la guerra en la cruz (</w:t>
      </w:r>
      <w:proofErr w:type="spellStart"/>
      <w:r w:rsidRPr="00323DEA">
        <w:rPr>
          <w:sz w:val="20"/>
          <w:szCs w:val="20"/>
        </w:rPr>
        <w:t>Lc</w:t>
      </w:r>
      <w:proofErr w:type="spellEnd"/>
      <w:r w:rsidRPr="00323DEA">
        <w:rPr>
          <w:sz w:val="20"/>
          <w:szCs w:val="20"/>
        </w:rPr>
        <w:t>. 10:18; Col. 2:15).</w:t>
      </w:r>
    </w:p>
    <w:sectPr w:rsidR="00351A27" w:rsidRPr="00323D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70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4E"/>
    <w:rsid w:val="00004746"/>
    <w:rsid w:val="000B2AC6"/>
    <w:rsid w:val="000B440E"/>
    <w:rsid w:val="001E4AA8"/>
    <w:rsid w:val="003036B8"/>
    <w:rsid w:val="00323DEA"/>
    <w:rsid w:val="00351A27"/>
    <w:rsid w:val="00395C43"/>
    <w:rsid w:val="003D5E96"/>
    <w:rsid w:val="004D5CB2"/>
    <w:rsid w:val="004E6143"/>
    <w:rsid w:val="006B286A"/>
    <w:rsid w:val="00711123"/>
    <w:rsid w:val="0077154E"/>
    <w:rsid w:val="0080404F"/>
    <w:rsid w:val="009F00EF"/>
    <w:rsid w:val="00AB406A"/>
    <w:rsid w:val="00BA3EAE"/>
    <w:rsid w:val="00C22FAD"/>
    <w:rsid w:val="00C44BBE"/>
    <w:rsid w:val="00C46A68"/>
    <w:rsid w:val="00C7148B"/>
    <w:rsid w:val="00D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15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7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3384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2026-01-10T11:40:00Z</dcterms:created>
  <dcterms:modified xsi:type="dcterms:W3CDTF">2026-01-10T11:40:00Z</dcterms:modified>
</cp:coreProperties>
</file>