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7E32" w14:textId="647AF304" w:rsidR="002958A3" w:rsidRPr="002958A3" w:rsidRDefault="002958A3" w:rsidP="002958A3">
      <w:pPr>
        <w:pStyle w:val="PargrafodaLista"/>
        <w:numPr>
          <w:ilvl w:val="0"/>
          <w:numId w:val="1"/>
        </w:numPr>
        <w:rPr>
          <w:b/>
          <w:bCs/>
          <w:sz w:val="20"/>
          <w:szCs w:val="20"/>
        </w:rPr>
      </w:pPr>
      <w:proofErr w:type="spellStart"/>
      <w:r w:rsidRPr="002958A3">
        <w:rPr>
          <w:b/>
          <w:bCs/>
          <w:sz w:val="20"/>
          <w:szCs w:val="20"/>
        </w:rPr>
        <w:t>Razões</w:t>
      </w:r>
      <w:proofErr w:type="spellEnd"/>
      <w:r w:rsidRPr="002958A3">
        <w:rPr>
          <w:b/>
          <w:bCs/>
          <w:sz w:val="20"/>
          <w:szCs w:val="20"/>
        </w:rPr>
        <w:t xml:space="preserve"> para agradecer </w:t>
      </w:r>
      <w:proofErr w:type="gramStart"/>
      <w:r w:rsidRPr="002958A3">
        <w:rPr>
          <w:b/>
          <w:bCs/>
          <w:sz w:val="20"/>
          <w:szCs w:val="20"/>
        </w:rPr>
        <w:t>e</w:t>
      </w:r>
      <w:proofErr w:type="gramEnd"/>
      <w:r w:rsidRPr="002958A3">
        <w:rPr>
          <w:b/>
          <w:bCs/>
          <w:sz w:val="20"/>
          <w:szCs w:val="20"/>
        </w:rPr>
        <w:t xml:space="preserve"> orar na carta aos filipienses:</w:t>
      </w:r>
    </w:p>
    <w:p w14:paraId="05BA09DA" w14:textId="77777777" w:rsidR="002958A3" w:rsidRPr="00521AD0" w:rsidRDefault="002958A3" w:rsidP="002958A3">
      <w:pPr>
        <w:pStyle w:val="PargrafodaLista"/>
        <w:numPr>
          <w:ilvl w:val="1"/>
          <w:numId w:val="1"/>
        </w:numPr>
        <w:rPr>
          <w:b/>
          <w:bCs/>
          <w:sz w:val="20"/>
          <w:szCs w:val="20"/>
        </w:rPr>
      </w:pPr>
      <w:r w:rsidRPr="002958A3">
        <w:rPr>
          <w:b/>
          <w:bCs/>
          <w:sz w:val="20"/>
          <w:szCs w:val="20"/>
        </w:rPr>
        <w:t>Razões para ser grato (Filipenses 1:3-8)</w:t>
      </w:r>
    </w:p>
    <w:p w14:paraId="590EE4EA" w14:textId="33F38C5A" w:rsidR="002958A3" w:rsidRPr="00521AD0" w:rsidRDefault="00B93CA5" w:rsidP="00B93CA5">
      <w:pPr>
        <w:pStyle w:val="PargrafodaLista"/>
        <w:numPr>
          <w:ilvl w:val="2"/>
          <w:numId w:val="1"/>
        </w:numPr>
        <w:rPr>
          <w:sz w:val="20"/>
          <w:szCs w:val="20"/>
        </w:rPr>
      </w:pPr>
      <w:r w:rsidRPr="00521AD0">
        <w:rPr>
          <w:sz w:val="20"/>
          <w:szCs w:val="20"/>
        </w:rPr>
        <w:t>Paulo começa sua carta agradecendo a Deus pelos crentes em Filipos (Filipos 1:3), a quem ele amava profundamente (Fil. 1:8).</w:t>
      </w:r>
    </w:p>
    <w:p w14:paraId="5EAEB4EB" w14:textId="55B5A0CA" w:rsidR="00B93CA5" w:rsidRPr="00521AD0" w:rsidRDefault="00B93CA5" w:rsidP="00B93CA5">
      <w:pPr>
        <w:pStyle w:val="PargrafodaLista"/>
        <w:numPr>
          <w:ilvl w:val="2"/>
          <w:numId w:val="1"/>
        </w:numPr>
        <w:rPr>
          <w:sz w:val="20"/>
          <w:szCs w:val="20"/>
        </w:rPr>
      </w:pPr>
      <w:r w:rsidRPr="00521AD0">
        <w:rPr>
          <w:sz w:val="20"/>
          <w:szCs w:val="20"/>
        </w:rPr>
        <w:t>Assim como o sumo sacerdote usava em sua couraça os nomes das tribos de Israel gravados em pedras preciosas quando estava diante de Deus, Paulo carregava "em seu coração" cada membro da igreja quando vinha rezar diante de Deus para interceder por eles (Fil. 1:7).</w:t>
      </w:r>
    </w:p>
    <w:p w14:paraId="52084BEA" w14:textId="3D083FEF" w:rsidR="00B93CA5" w:rsidRPr="00521AD0" w:rsidRDefault="00B93CA5" w:rsidP="00B93CA5">
      <w:pPr>
        <w:pStyle w:val="PargrafodaLista"/>
        <w:numPr>
          <w:ilvl w:val="2"/>
          <w:numId w:val="1"/>
        </w:numPr>
        <w:rPr>
          <w:sz w:val="20"/>
          <w:szCs w:val="20"/>
        </w:rPr>
      </w:pPr>
      <w:r w:rsidRPr="00521AD0">
        <w:rPr>
          <w:sz w:val="20"/>
          <w:szCs w:val="20"/>
        </w:rPr>
        <w:t>Sua gratidão incluía o fato de que os Filipenses permaneciam fiéis ao evangelho e que Deus os aperfeiçoava todos os dias (Fil. 1:5-6).</w:t>
      </w:r>
    </w:p>
    <w:p w14:paraId="4F757066" w14:textId="54626F6E" w:rsidR="00B93CA5" w:rsidRPr="002958A3" w:rsidRDefault="00B93CA5" w:rsidP="00B93CA5">
      <w:pPr>
        <w:pStyle w:val="PargrafodaLista"/>
        <w:numPr>
          <w:ilvl w:val="2"/>
          <w:numId w:val="1"/>
        </w:numPr>
        <w:rPr>
          <w:sz w:val="20"/>
          <w:szCs w:val="20"/>
        </w:rPr>
      </w:pPr>
      <w:r w:rsidRPr="00521AD0">
        <w:rPr>
          <w:sz w:val="20"/>
          <w:szCs w:val="20"/>
        </w:rPr>
        <w:t>A terceira razão para agradecimento era que os Filipenses compartilhavam com ele "em meus laços, e na defesa e confirmação do evangelho" (Fil. 1:7).</w:t>
      </w:r>
    </w:p>
    <w:p w14:paraId="4D18A0D3" w14:textId="77777777" w:rsidR="002958A3" w:rsidRPr="00521AD0" w:rsidRDefault="002958A3" w:rsidP="002958A3">
      <w:pPr>
        <w:pStyle w:val="PargrafodaLista"/>
        <w:numPr>
          <w:ilvl w:val="1"/>
          <w:numId w:val="1"/>
        </w:numPr>
        <w:rPr>
          <w:b/>
          <w:bCs/>
          <w:sz w:val="20"/>
          <w:szCs w:val="20"/>
        </w:rPr>
      </w:pPr>
      <w:r w:rsidRPr="002958A3">
        <w:rPr>
          <w:b/>
          <w:bCs/>
          <w:sz w:val="20"/>
          <w:szCs w:val="20"/>
        </w:rPr>
        <w:t>Pedidos de Oração (Filipenses 1:9-11)</w:t>
      </w:r>
    </w:p>
    <w:p w14:paraId="3902FAFA" w14:textId="4C9ACAB6" w:rsidR="00B93CA5" w:rsidRPr="00521AD0" w:rsidRDefault="000E6EF4" w:rsidP="000E6EF4">
      <w:pPr>
        <w:pStyle w:val="PargrafodaLista"/>
        <w:numPr>
          <w:ilvl w:val="2"/>
          <w:numId w:val="1"/>
        </w:numPr>
        <w:rPr>
          <w:sz w:val="20"/>
          <w:szCs w:val="20"/>
        </w:rPr>
      </w:pPr>
      <w:r w:rsidRPr="00521AD0">
        <w:rPr>
          <w:sz w:val="20"/>
          <w:szCs w:val="20"/>
        </w:rPr>
        <w:t>Podemos considerar a razão de oração de Paulo como um "motivo acorrentado" (Filip. 1:9-11 NVI):</w:t>
      </w:r>
    </w:p>
    <w:p w14:paraId="489D1249" w14:textId="77777777" w:rsidR="000E6EF4" w:rsidRPr="000E6EF4" w:rsidRDefault="000E6EF4" w:rsidP="000E6EF4">
      <w:pPr>
        <w:pStyle w:val="PargrafodaLista"/>
        <w:numPr>
          <w:ilvl w:val="3"/>
          <w:numId w:val="1"/>
        </w:numPr>
        <w:rPr>
          <w:sz w:val="20"/>
          <w:szCs w:val="20"/>
        </w:rPr>
      </w:pPr>
      <w:r w:rsidRPr="000E6EF4">
        <w:rPr>
          <w:sz w:val="20"/>
          <w:szCs w:val="20"/>
        </w:rPr>
        <w:t>Que o amor abunde em você</w:t>
      </w:r>
    </w:p>
    <w:p w14:paraId="4CD357BB" w14:textId="77777777" w:rsidR="000E6EF4" w:rsidRPr="000E6EF4" w:rsidRDefault="000E6EF4" w:rsidP="000E6EF4">
      <w:pPr>
        <w:pStyle w:val="PargrafodaLista"/>
        <w:numPr>
          <w:ilvl w:val="3"/>
          <w:numId w:val="1"/>
        </w:numPr>
        <w:rPr>
          <w:sz w:val="20"/>
          <w:szCs w:val="20"/>
        </w:rPr>
      </w:pPr>
      <w:r w:rsidRPr="000E6EF4">
        <w:rPr>
          <w:sz w:val="20"/>
          <w:szCs w:val="20"/>
        </w:rPr>
        <w:t>Isso vai te tornar mais sábio</w:t>
      </w:r>
    </w:p>
    <w:p w14:paraId="62D97946" w14:textId="77777777" w:rsidR="000E6EF4" w:rsidRPr="000E6EF4" w:rsidRDefault="000E6EF4" w:rsidP="000E6EF4">
      <w:pPr>
        <w:pStyle w:val="PargrafodaLista"/>
        <w:numPr>
          <w:ilvl w:val="3"/>
          <w:numId w:val="1"/>
        </w:numPr>
        <w:rPr>
          <w:sz w:val="20"/>
          <w:szCs w:val="20"/>
        </w:rPr>
      </w:pPr>
      <w:r w:rsidRPr="000E6EF4">
        <w:rPr>
          <w:sz w:val="20"/>
          <w:szCs w:val="20"/>
        </w:rPr>
        <w:t>Você vai perceber o melhor</w:t>
      </w:r>
    </w:p>
    <w:p w14:paraId="4C0E5230" w14:textId="77777777" w:rsidR="000E6EF4" w:rsidRPr="000E6EF4" w:rsidRDefault="000E6EF4" w:rsidP="000E6EF4">
      <w:pPr>
        <w:pStyle w:val="PargrafodaLista"/>
        <w:numPr>
          <w:ilvl w:val="3"/>
          <w:numId w:val="1"/>
        </w:numPr>
        <w:rPr>
          <w:sz w:val="20"/>
          <w:szCs w:val="20"/>
        </w:rPr>
      </w:pPr>
      <w:r w:rsidRPr="000E6EF4">
        <w:rPr>
          <w:sz w:val="20"/>
          <w:szCs w:val="20"/>
        </w:rPr>
        <w:t>Você será puro e íntegro</w:t>
      </w:r>
    </w:p>
    <w:p w14:paraId="5C73DA85" w14:textId="77777777" w:rsidR="000E6EF4" w:rsidRPr="000E6EF4" w:rsidRDefault="000E6EF4" w:rsidP="000E6EF4">
      <w:pPr>
        <w:pStyle w:val="PargrafodaLista"/>
        <w:numPr>
          <w:ilvl w:val="3"/>
          <w:numId w:val="1"/>
        </w:numPr>
        <w:rPr>
          <w:sz w:val="20"/>
          <w:szCs w:val="20"/>
        </w:rPr>
      </w:pPr>
      <w:r w:rsidRPr="000E6EF4">
        <w:rPr>
          <w:sz w:val="20"/>
          <w:szCs w:val="20"/>
        </w:rPr>
        <w:t>Você dará frutos por Jesus Cristo</w:t>
      </w:r>
    </w:p>
    <w:p w14:paraId="0C18D387" w14:textId="63930D69" w:rsidR="000E6EF4" w:rsidRPr="00521AD0" w:rsidRDefault="000E6EF4" w:rsidP="000E6EF4">
      <w:pPr>
        <w:pStyle w:val="PargrafodaLista"/>
        <w:numPr>
          <w:ilvl w:val="3"/>
          <w:numId w:val="1"/>
        </w:numPr>
        <w:rPr>
          <w:sz w:val="20"/>
          <w:szCs w:val="20"/>
        </w:rPr>
      </w:pPr>
      <w:r w:rsidRPr="00521AD0">
        <w:rPr>
          <w:sz w:val="20"/>
          <w:szCs w:val="20"/>
        </w:rPr>
        <w:t>Isso resultará em glória e louvor a Deus</w:t>
      </w:r>
    </w:p>
    <w:p w14:paraId="56CA8063" w14:textId="52C1DDF9" w:rsidR="000E6EF4" w:rsidRPr="002958A3" w:rsidRDefault="000E6EF4" w:rsidP="000E6EF4">
      <w:pPr>
        <w:pStyle w:val="PargrafodaLista"/>
        <w:numPr>
          <w:ilvl w:val="2"/>
          <w:numId w:val="1"/>
        </w:numPr>
        <w:rPr>
          <w:sz w:val="20"/>
          <w:szCs w:val="20"/>
        </w:rPr>
      </w:pPr>
      <w:r w:rsidRPr="00521AD0">
        <w:rPr>
          <w:sz w:val="20"/>
          <w:szCs w:val="20"/>
        </w:rPr>
        <w:t>Como nosso amor pode "abundar cada vez mais"? Por que isso é tão importante para a vida cristã?</w:t>
      </w:r>
    </w:p>
    <w:p w14:paraId="44DE9412" w14:textId="77777777" w:rsidR="002958A3" w:rsidRPr="00521AD0" w:rsidRDefault="002958A3" w:rsidP="002958A3">
      <w:pPr>
        <w:pStyle w:val="PargrafodaLista"/>
        <w:numPr>
          <w:ilvl w:val="0"/>
          <w:numId w:val="1"/>
        </w:numPr>
        <w:rPr>
          <w:b/>
          <w:bCs/>
          <w:sz w:val="20"/>
          <w:szCs w:val="20"/>
        </w:rPr>
      </w:pPr>
      <w:r w:rsidRPr="002958A3">
        <w:rPr>
          <w:b/>
          <w:bCs/>
          <w:sz w:val="20"/>
          <w:szCs w:val="20"/>
        </w:rPr>
        <w:t>Agradecer e orar em tempos difíceis (Filipenses 1:12-18)</w:t>
      </w:r>
    </w:p>
    <w:p w14:paraId="14E7DE97" w14:textId="26992E53" w:rsidR="00BA1D46" w:rsidRPr="00521AD0" w:rsidRDefault="00BA1D46" w:rsidP="00BA1D46">
      <w:pPr>
        <w:pStyle w:val="PargrafodaLista"/>
        <w:numPr>
          <w:ilvl w:val="1"/>
          <w:numId w:val="1"/>
        </w:numPr>
        <w:rPr>
          <w:sz w:val="20"/>
          <w:szCs w:val="20"/>
        </w:rPr>
      </w:pPr>
      <w:r w:rsidRPr="00521AD0">
        <w:rPr>
          <w:sz w:val="20"/>
          <w:szCs w:val="20"/>
        </w:rPr>
        <w:t>Quando os filipistas souberam que Paulo estava preso em Roma, ficaram muito angustiados e enviaram Epafrodita com auxílio para o apóstolo (Fil. 4:18).</w:t>
      </w:r>
    </w:p>
    <w:p w14:paraId="3D0F99AE" w14:textId="49DD8CF0" w:rsidR="00BA1D46" w:rsidRPr="00521AD0" w:rsidRDefault="00BA1D46" w:rsidP="00BA1D46">
      <w:pPr>
        <w:pStyle w:val="PargrafodaLista"/>
        <w:numPr>
          <w:ilvl w:val="1"/>
          <w:numId w:val="1"/>
        </w:numPr>
        <w:rPr>
          <w:sz w:val="20"/>
          <w:szCs w:val="20"/>
        </w:rPr>
      </w:pPr>
      <w:r w:rsidRPr="00521AD0">
        <w:rPr>
          <w:sz w:val="20"/>
          <w:szCs w:val="20"/>
        </w:rPr>
        <w:t>Paulo, longe de estar angustiado, agradeceu a Deus por suas prisões. Por que agradecer? Pois assim ele pôde pregar aquilo que de outra forma jamais teria alcançado (Fil. 1:13).</w:t>
      </w:r>
    </w:p>
    <w:p w14:paraId="2A9506EF" w14:textId="294CD111" w:rsidR="00BA1D46" w:rsidRPr="00521AD0" w:rsidRDefault="00BA1D46" w:rsidP="00BA1D46">
      <w:pPr>
        <w:pStyle w:val="PargrafodaLista"/>
        <w:numPr>
          <w:ilvl w:val="1"/>
          <w:numId w:val="1"/>
        </w:numPr>
        <w:rPr>
          <w:sz w:val="20"/>
          <w:szCs w:val="20"/>
        </w:rPr>
      </w:pPr>
      <w:r w:rsidRPr="00521AD0">
        <w:rPr>
          <w:sz w:val="20"/>
          <w:szCs w:val="20"/>
        </w:rPr>
        <w:t xml:space="preserve">Além disso, ao ver a atitude do apóstolo, outros irmãos fiéis ganharam coragem e começaram a pregar o evangelho independentemente das dificuldades </w:t>
      </w:r>
      <w:proofErr w:type="spellStart"/>
      <w:r w:rsidRPr="00521AD0">
        <w:rPr>
          <w:sz w:val="20"/>
          <w:szCs w:val="20"/>
        </w:rPr>
        <w:t>envolvidas</w:t>
      </w:r>
      <w:proofErr w:type="spellEnd"/>
      <w:r w:rsidRPr="00521AD0">
        <w:rPr>
          <w:sz w:val="20"/>
          <w:szCs w:val="20"/>
        </w:rPr>
        <w:t>.—Filipenses 1:14.</w:t>
      </w:r>
    </w:p>
    <w:p w14:paraId="43A9F87C" w14:textId="67EDA786" w:rsidR="00BA1D46" w:rsidRPr="002958A3" w:rsidRDefault="00BA1D46" w:rsidP="00BA1D46">
      <w:pPr>
        <w:pStyle w:val="PargrafodaLista"/>
        <w:numPr>
          <w:ilvl w:val="1"/>
          <w:numId w:val="1"/>
        </w:numPr>
        <w:rPr>
          <w:sz w:val="20"/>
          <w:szCs w:val="20"/>
        </w:rPr>
      </w:pPr>
      <w:r w:rsidRPr="00521AD0">
        <w:rPr>
          <w:sz w:val="20"/>
          <w:szCs w:val="20"/>
        </w:rPr>
        <w:t>Outros também, achando que falar abertamente do evangelho traria dificuldades para Paulo, ajudaram inadvertidamente a espalhá-lo (Fil. 1: 15-18).</w:t>
      </w:r>
    </w:p>
    <w:p w14:paraId="29E35314" w14:textId="77777777" w:rsidR="002958A3" w:rsidRPr="002958A3" w:rsidRDefault="002958A3" w:rsidP="002958A3">
      <w:pPr>
        <w:pStyle w:val="PargrafodaLista"/>
        <w:numPr>
          <w:ilvl w:val="0"/>
          <w:numId w:val="1"/>
        </w:numPr>
        <w:rPr>
          <w:b/>
          <w:bCs/>
          <w:sz w:val="20"/>
          <w:szCs w:val="20"/>
        </w:rPr>
      </w:pPr>
      <w:r w:rsidRPr="002958A3">
        <w:rPr>
          <w:b/>
          <w:bCs/>
          <w:sz w:val="20"/>
          <w:szCs w:val="20"/>
        </w:rPr>
        <w:t>Razões para ser grato e orar na carta aos Colossenses:</w:t>
      </w:r>
    </w:p>
    <w:p w14:paraId="10F6E642" w14:textId="77777777" w:rsidR="002958A3" w:rsidRPr="00521AD0" w:rsidRDefault="002958A3" w:rsidP="002958A3">
      <w:pPr>
        <w:pStyle w:val="PargrafodaLista"/>
        <w:numPr>
          <w:ilvl w:val="1"/>
          <w:numId w:val="1"/>
        </w:numPr>
        <w:rPr>
          <w:b/>
          <w:bCs/>
          <w:sz w:val="20"/>
          <w:szCs w:val="20"/>
        </w:rPr>
      </w:pPr>
      <w:r w:rsidRPr="002958A3">
        <w:rPr>
          <w:b/>
          <w:bCs/>
          <w:sz w:val="20"/>
          <w:szCs w:val="20"/>
        </w:rPr>
        <w:t>Razões para ser grato (Colossenses 1:3-8)</w:t>
      </w:r>
    </w:p>
    <w:p w14:paraId="2C1B735F" w14:textId="51F27515" w:rsidR="0086333B" w:rsidRPr="00521AD0" w:rsidRDefault="0086333B" w:rsidP="0086333B">
      <w:pPr>
        <w:pStyle w:val="PargrafodaLista"/>
        <w:numPr>
          <w:ilvl w:val="2"/>
          <w:numId w:val="1"/>
        </w:numPr>
        <w:rPr>
          <w:sz w:val="20"/>
          <w:szCs w:val="20"/>
        </w:rPr>
      </w:pPr>
      <w:r w:rsidRPr="00521AD0">
        <w:rPr>
          <w:sz w:val="20"/>
          <w:szCs w:val="20"/>
        </w:rPr>
        <w:t>Ecoando as palavras de 1 Coríntios 13:13, Paulo agradece a Deus que os colossenses possuem essas três virtudes cristãs: fé, esperança e amor (Col. 1:4-5).</w:t>
      </w:r>
    </w:p>
    <w:p w14:paraId="2F9C674F" w14:textId="42C71956" w:rsidR="0086333B" w:rsidRPr="00521AD0" w:rsidRDefault="0086333B" w:rsidP="0086333B">
      <w:pPr>
        <w:pStyle w:val="PargrafodaLista"/>
        <w:numPr>
          <w:ilvl w:val="2"/>
          <w:numId w:val="1"/>
        </w:numPr>
        <w:rPr>
          <w:sz w:val="20"/>
          <w:szCs w:val="20"/>
        </w:rPr>
      </w:pPr>
      <w:r w:rsidRPr="00521AD0">
        <w:rPr>
          <w:sz w:val="20"/>
          <w:szCs w:val="20"/>
        </w:rPr>
        <w:t>Essas virtudes surgem "em Cristo Jesus", afetam nossas relações com "todos os santos" e nos foram transmitidas pela "verdadeira palavra do evangelho."</w:t>
      </w:r>
    </w:p>
    <w:p w14:paraId="58907A82" w14:textId="25B61899" w:rsidR="0086333B" w:rsidRPr="00521AD0" w:rsidRDefault="0086333B" w:rsidP="0086333B">
      <w:pPr>
        <w:pStyle w:val="PargrafodaLista"/>
        <w:numPr>
          <w:ilvl w:val="2"/>
          <w:numId w:val="1"/>
        </w:numPr>
        <w:rPr>
          <w:sz w:val="20"/>
          <w:szCs w:val="20"/>
        </w:rPr>
      </w:pPr>
      <w:r w:rsidRPr="00521AD0">
        <w:rPr>
          <w:sz w:val="20"/>
          <w:szCs w:val="20"/>
        </w:rPr>
        <w:t>Paulo enfatiza que esse evangelho não foi pregado apenas aos colossenses, mas "ao mundo inteiro" (Col. 1:6) — e em apenas 30 anos!</w:t>
      </w:r>
    </w:p>
    <w:p w14:paraId="0444EB2F" w14:textId="1533C1FB" w:rsidR="0086333B" w:rsidRPr="002958A3" w:rsidRDefault="0086333B" w:rsidP="0086333B">
      <w:pPr>
        <w:pStyle w:val="PargrafodaLista"/>
        <w:numPr>
          <w:ilvl w:val="2"/>
          <w:numId w:val="1"/>
        </w:numPr>
        <w:rPr>
          <w:sz w:val="20"/>
          <w:szCs w:val="20"/>
        </w:rPr>
      </w:pPr>
      <w:r w:rsidRPr="00521AD0">
        <w:rPr>
          <w:sz w:val="20"/>
          <w:szCs w:val="20"/>
        </w:rPr>
        <w:t>O poder de Deus, que é transmitido pelo evangelho pela obra do Espírito Santo, faz da Bíblia "a palavra da vida" (Fil. 2:16). Isso significa que, ao aceitar o evangelho, temos a vida eterna e uma herança "acumulada no céu" (Col. 1:5).</w:t>
      </w:r>
    </w:p>
    <w:p w14:paraId="64189491" w14:textId="6AEC2A18" w:rsidR="00395C43" w:rsidRPr="00521AD0" w:rsidRDefault="002958A3" w:rsidP="002958A3">
      <w:pPr>
        <w:pStyle w:val="PargrafodaLista"/>
        <w:numPr>
          <w:ilvl w:val="1"/>
          <w:numId w:val="1"/>
        </w:numPr>
        <w:rPr>
          <w:b/>
          <w:bCs/>
          <w:sz w:val="20"/>
          <w:szCs w:val="20"/>
        </w:rPr>
      </w:pPr>
      <w:r w:rsidRPr="00521AD0">
        <w:rPr>
          <w:b/>
          <w:bCs/>
          <w:sz w:val="20"/>
          <w:szCs w:val="20"/>
        </w:rPr>
        <w:t>Pedidos de Oração (Colossenses 1:9-12)</w:t>
      </w:r>
    </w:p>
    <w:p w14:paraId="685A1305" w14:textId="298239F0" w:rsidR="00B456BF" w:rsidRPr="00521AD0" w:rsidRDefault="00B456BF" w:rsidP="00B456BF">
      <w:pPr>
        <w:pStyle w:val="PargrafodaLista"/>
        <w:numPr>
          <w:ilvl w:val="2"/>
          <w:numId w:val="1"/>
        </w:numPr>
        <w:rPr>
          <w:sz w:val="20"/>
          <w:szCs w:val="20"/>
        </w:rPr>
      </w:pPr>
      <w:r w:rsidRPr="00521AD0">
        <w:rPr>
          <w:sz w:val="20"/>
          <w:szCs w:val="20"/>
        </w:rPr>
        <w:t>O pedido de oração de Paulo inclui muitas coisas boas para os Colossenses (Col. 1:9-11):</w:t>
      </w:r>
    </w:p>
    <w:p w14:paraId="2D734819" w14:textId="77777777" w:rsidR="00B456BF" w:rsidRPr="00B456BF" w:rsidRDefault="00B456BF" w:rsidP="00B456BF">
      <w:pPr>
        <w:pStyle w:val="PargrafodaLista"/>
        <w:numPr>
          <w:ilvl w:val="3"/>
          <w:numId w:val="1"/>
        </w:numPr>
        <w:rPr>
          <w:sz w:val="20"/>
          <w:szCs w:val="20"/>
        </w:rPr>
      </w:pPr>
      <w:r w:rsidRPr="00B456BF">
        <w:rPr>
          <w:sz w:val="20"/>
          <w:szCs w:val="20"/>
        </w:rPr>
        <w:t>Que recebam o conhecimento de Deus que lhes dará sabedoria e inteligência espiritual</w:t>
      </w:r>
    </w:p>
    <w:p w14:paraId="3AA1B6BB" w14:textId="77777777" w:rsidR="00B456BF" w:rsidRPr="00B456BF" w:rsidRDefault="00B456BF" w:rsidP="00B456BF">
      <w:pPr>
        <w:pStyle w:val="PargrafodaLista"/>
        <w:numPr>
          <w:ilvl w:val="3"/>
          <w:numId w:val="1"/>
        </w:numPr>
        <w:rPr>
          <w:sz w:val="20"/>
          <w:szCs w:val="20"/>
        </w:rPr>
      </w:pPr>
      <w:r w:rsidRPr="00B456BF">
        <w:rPr>
          <w:sz w:val="20"/>
          <w:szCs w:val="20"/>
        </w:rPr>
        <w:t>Que eles andiventem como dignos filhos de Deus, agradando-O em todas as coisas</w:t>
      </w:r>
    </w:p>
    <w:p w14:paraId="68EC00FE" w14:textId="77777777" w:rsidR="00B456BF" w:rsidRPr="00B456BF" w:rsidRDefault="00B456BF" w:rsidP="00B456BF">
      <w:pPr>
        <w:pStyle w:val="PargrafodaLista"/>
        <w:numPr>
          <w:ilvl w:val="3"/>
          <w:numId w:val="1"/>
        </w:numPr>
        <w:rPr>
          <w:sz w:val="20"/>
          <w:szCs w:val="20"/>
        </w:rPr>
      </w:pPr>
      <w:r w:rsidRPr="00B456BF">
        <w:rPr>
          <w:sz w:val="20"/>
          <w:szCs w:val="20"/>
        </w:rPr>
        <w:t>Que deem frutos e cresçam em conhecimento</w:t>
      </w:r>
    </w:p>
    <w:p w14:paraId="652813CA" w14:textId="40EF010A" w:rsidR="00B456BF" w:rsidRPr="00521AD0" w:rsidRDefault="00B456BF" w:rsidP="00B456BF">
      <w:pPr>
        <w:pStyle w:val="PargrafodaLista"/>
        <w:numPr>
          <w:ilvl w:val="3"/>
          <w:numId w:val="1"/>
        </w:numPr>
        <w:rPr>
          <w:sz w:val="20"/>
          <w:szCs w:val="20"/>
        </w:rPr>
      </w:pPr>
      <w:r w:rsidRPr="00521AD0">
        <w:rPr>
          <w:sz w:val="20"/>
          <w:szCs w:val="20"/>
        </w:rPr>
        <w:t>Que sejam fortalecidos com o poder de Deus para serem pacientes</w:t>
      </w:r>
    </w:p>
    <w:p w14:paraId="54050754" w14:textId="4D205363" w:rsidR="00B456BF" w:rsidRPr="00521AD0" w:rsidRDefault="00B456BF" w:rsidP="00B456BF">
      <w:pPr>
        <w:pStyle w:val="PargrafodaLista"/>
        <w:numPr>
          <w:ilvl w:val="2"/>
          <w:numId w:val="1"/>
        </w:numPr>
        <w:rPr>
          <w:sz w:val="20"/>
          <w:szCs w:val="20"/>
        </w:rPr>
      </w:pPr>
      <w:r w:rsidRPr="00521AD0">
        <w:rPr>
          <w:sz w:val="20"/>
          <w:szCs w:val="20"/>
        </w:rPr>
        <w:t>Essa oração é feita "com alegria, agradecendo ao Pai" (Col. 1:12).</w:t>
      </w:r>
    </w:p>
    <w:p w14:paraId="36115B3A" w14:textId="62809C71" w:rsidR="00B456BF" w:rsidRPr="00521AD0" w:rsidRDefault="00B456BF" w:rsidP="00B456BF">
      <w:pPr>
        <w:pStyle w:val="PargrafodaLista"/>
        <w:numPr>
          <w:ilvl w:val="2"/>
          <w:numId w:val="1"/>
        </w:numPr>
        <w:rPr>
          <w:sz w:val="20"/>
          <w:szCs w:val="20"/>
        </w:rPr>
      </w:pPr>
      <w:r w:rsidRPr="00521AD0">
        <w:rPr>
          <w:sz w:val="20"/>
          <w:szCs w:val="20"/>
        </w:rPr>
        <w:t>Existem quatro canais pelos quais Deus age para tornar a oração de Paulo uma realidade em nós:</w:t>
      </w:r>
    </w:p>
    <w:p w14:paraId="636D0C8E" w14:textId="022511D3" w:rsidR="00B456BF" w:rsidRPr="00B456BF" w:rsidRDefault="00B456BF" w:rsidP="00B456BF">
      <w:pPr>
        <w:pStyle w:val="PargrafodaLista"/>
        <w:numPr>
          <w:ilvl w:val="3"/>
          <w:numId w:val="1"/>
        </w:numPr>
        <w:rPr>
          <w:sz w:val="20"/>
          <w:szCs w:val="20"/>
        </w:rPr>
      </w:pPr>
      <w:r w:rsidRPr="00B456BF">
        <w:rPr>
          <w:sz w:val="20"/>
          <w:szCs w:val="20"/>
        </w:rPr>
        <w:t>A Bíblia (Sal. 119:105)</w:t>
      </w:r>
    </w:p>
    <w:p w14:paraId="69878271" w14:textId="77777777" w:rsidR="00B456BF" w:rsidRPr="00B456BF" w:rsidRDefault="00B456BF" w:rsidP="00B456BF">
      <w:pPr>
        <w:pStyle w:val="PargrafodaLista"/>
        <w:numPr>
          <w:ilvl w:val="3"/>
          <w:numId w:val="1"/>
        </w:numPr>
        <w:rPr>
          <w:sz w:val="20"/>
          <w:szCs w:val="20"/>
        </w:rPr>
      </w:pPr>
      <w:r w:rsidRPr="00B456BF">
        <w:rPr>
          <w:sz w:val="20"/>
          <w:szCs w:val="20"/>
        </w:rPr>
        <w:t>O Espírito da Profecia (Apocalipse 19:10), manifestado por meio de Ellen G. White</w:t>
      </w:r>
    </w:p>
    <w:p w14:paraId="0EA4279C" w14:textId="77777777" w:rsidR="00B456BF" w:rsidRPr="00B456BF" w:rsidRDefault="00B456BF" w:rsidP="00B456BF">
      <w:pPr>
        <w:pStyle w:val="PargrafodaLista"/>
        <w:numPr>
          <w:ilvl w:val="3"/>
          <w:numId w:val="1"/>
        </w:numPr>
        <w:rPr>
          <w:sz w:val="20"/>
          <w:szCs w:val="20"/>
        </w:rPr>
      </w:pPr>
      <w:r w:rsidRPr="00B456BF">
        <w:rPr>
          <w:sz w:val="20"/>
          <w:szCs w:val="20"/>
        </w:rPr>
        <w:t>A orientação providencial de Deus (Col. 4:3)</w:t>
      </w:r>
    </w:p>
    <w:p w14:paraId="484C9EB5" w14:textId="009B64E9" w:rsidR="00B456BF" w:rsidRPr="00521AD0" w:rsidRDefault="00B456BF" w:rsidP="00B456BF">
      <w:pPr>
        <w:pStyle w:val="PargrafodaLista"/>
        <w:numPr>
          <w:ilvl w:val="3"/>
          <w:numId w:val="1"/>
        </w:numPr>
        <w:rPr>
          <w:sz w:val="20"/>
          <w:szCs w:val="20"/>
        </w:rPr>
      </w:pPr>
      <w:r w:rsidRPr="00521AD0">
        <w:rPr>
          <w:sz w:val="20"/>
          <w:szCs w:val="20"/>
        </w:rPr>
        <w:t>O Espírito Santo (Isa. 30:21)</w:t>
      </w:r>
    </w:p>
    <w:sectPr w:rsidR="00B456BF" w:rsidRPr="00521AD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65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896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A3"/>
    <w:rsid w:val="00004746"/>
    <w:rsid w:val="00010F39"/>
    <w:rsid w:val="000B2AC6"/>
    <w:rsid w:val="000B440E"/>
    <w:rsid w:val="000E6EF4"/>
    <w:rsid w:val="001E4AA8"/>
    <w:rsid w:val="002958A3"/>
    <w:rsid w:val="003036B8"/>
    <w:rsid w:val="00395C43"/>
    <w:rsid w:val="003D5E96"/>
    <w:rsid w:val="004D5CB2"/>
    <w:rsid w:val="00521AD0"/>
    <w:rsid w:val="006B286A"/>
    <w:rsid w:val="00711123"/>
    <w:rsid w:val="007274D5"/>
    <w:rsid w:val="0086333B"/>
    <w:rsid w:val="00A7771B"/>
    <w:rsid w:val="00AB406A"/>
    <w:rsid w:val="00B456BF"/>
    <w:rsid w:val="00B93CA5"/>
    <w:rsid w:val="00BA1D46"/>
    <w:rsid w:val="00BA3EAE"/>
    <w:rsid w:val="00C1279D"/>
    <w:rsid w:val="00C22FAD"/>
    <w:rsid w:val="00C46A68"/>
    <w:rsid w:val="00D55D5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597"/>
  <w15:chartTrackingRefBased/>
  <w15:docId w15:val="{368A0D53-E805-4765-979D-8C5030C0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295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95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958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958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95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958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95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958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958A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2958A3"/>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2958A3"/>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2958A3"/>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2958A3"/>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2958A3"/>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2958A3"/>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2958A3"/>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2958A3"/>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2958A3"/>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29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58A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2958A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958A3"/>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2958A3"/>
    <w:pPr>
      <w:spacing w:before="160"/>
      <w:jc w:val="center"/>
    </w:pPr>
    <w:rPr>
      <w:i/>
      <w:iCs/>
      <w:color w:val="404040" w:themeColor="text1" w:themeTint="BF"/>
    </w:rPr>
  </w:style>
  <w:style w:type="character" w:customStyle="1" w:styleId="CitaoChar">
    <w:name w:val="Citação Char"/>
    <w:basedOn w:val="Fontepargpadro"/>
    <w:link w:val="Citao"/>
    <w:uiPriority w:val="29"/>
    <w:rsid w:val="002958A3"/>
    <w:rPr>
      <w:i/>
      <w:iCs/>
      <w:color w:val="404040" w:themeColor="text1" w:themeTint="BF"/>
      <w:kern w:val="0"/>
      <w:sz w:val="24"/>
      <w14:ligatures w14:val="none"/>
    </w:rPr>
  </w:style>
  <w:style w:type="paragraph" w:styleId="PargrafodaLista">
    <w:name w:val="List Paragraph"/>
    <w:basedOn w:val="Normal"/>
    <w:uiPriority w:val="34"/>
    <w:qFormat/>
    <w:rsid w:val="002958A3"/>
    <w:pPr>
      <w:ind w:left="720"/>
      <w:contextualSpacing/>
    </w:pPr>
  </w:style>
  <w:style w:type="character" w:styleId="nfaseIntensa">
    <w:name w:val="Intense Emphasis"/>
    <w:basedOn w:val="Fontepargpadro"/>
    <w:uiPriority w:val="21"/>
    <w:qFormat/>
    <w:rsid w:val="002958A3"/>
    <w:rPr>
      <w:i/>
      <w:iCs/>
      <w:color w:val="0F4761" w:themeColor="accent1" w:themeShade="BF"/>
    </w:rPr>
  </w:style>
  <w:style w:type="paragraph" w:styleId="CitaoIntensa">
    <w:name w:val="Intense Quote"/>
    <w:basedOn w:val="Normal"/>
    <w:next w:val="Normal"/>
    <w:link w:val="CitaoIntensaChar"/>
    <w:uiPriority w:val="30"/>
    <w:qFormat/>
    <w:rsid w:val="0029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958A3"/>
    <w:rPr>
      <w:i/>
      <w:iCs/>
      <w:color w:val="0F4761" w:themeColor="accent1" w:themeShade="BF"/>
      <w:kern w:val="0"/>
      <w:sz w:val="24"/>
      <w14:ligatures w14:val="none"/>
    </w:rPr>
  </w:style>
  <w:style w:type="character" w:styleId="RefernciaIntensa">
    <w:name w:val="Intense Reference"/>
    <w:basedOn w:val="Fontepargpadro"/>
    <w:uiPriority w:val="32"/>
    <w:qFormat/>
    <w:rsid w:val="002958A3"/>
    <w:rPr>
      <w:b/>
      <w:bCs/>
      <w:smallCaps/>
      <w:color w:val="0F4761" w:themeColor="accent1" w:themeShade="BF"/>
      <w:spacing w:val="5"/>
    </w:rPr>
  </w:style>
  <w:style w:type="character" w:styleId="TextodoEspaoReservado">
    <w:name w:val="Placeholder Text"/>
    <w:basedOn w:val="Fontepargpadro"/>
    <w:uiPriority w:val="99"/>
    <w:semiHidden/>
    <w:rsid w:val="00D55D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531</Words>
  <Characters>2868</Characters>
  <Application>Microsoft Office Word</Application>
  <DocSecurity>0</DocSecurity>
  <Lines>23</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1</cp:revision>
  <dcterms:created xsi:type="dcterms:W3CDTF">2026-01-03T15:02:00Z</dcterms:created>
  <dcterms:modified xsi:type="dcterms:W3CDTF">2026-01-03T15:03:00Z</dcterms:modified>
</cp:coreProperties>
</file>